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993" w:rsidRPr="00931360" w:rsidRDefault="00931360" w:rsidP="00931360">
      <w:pPr>
        <w:jc w:val="center"/>
        <w:rPr>
          <w:rFonts w:ascii="TH SarabunPSK" w:hAnsi="TH SarabunPSK" w:cs="TH SarabunPSK"/>
          <w:sz w:val="36"/>
          <w:szCs w:val="36"/>
        </w:rPr>
      </w:pPr>
      <w:r w:rsidRPr="00931360">
        <w:rPr>
          <w:rFonts w:ascii="TH SarabunPSK" w:hAnsi="TH SarabunPSK" w:cs="TH SarabunPSK"/>
          <w:b/>
          <w:bCs/>
          <w:sz w:val="36"/>
          <w:szCs w:val="36"/>
          <w:cs/>
        </w:rPr>
        <w:t>แบบฟอร์มข้อเสนอโครงงานคอมพิวเตอร์</w:t>
      </w:r>
    </w:p>
    <w:p w:rsidR="00931360" w:rsidRPr="003F206C" w:rsidRDefault="00931360">
      <w:pPr>
        <w:spacing w:after="0" w:line="360" w:lineRule="auto"/>
        <w:rPr>
          <w:rFonts w:ascii="TH SarabunPSK" w:eastAsia="Angsana New" w:hAnsi="TH SarabunPSK" w:cs="TH SarabunPSK"/>
          <w:sz w:val="36"/>
          <w:szCs w:val="36"/>
        </w:rPr>
      </w:pPr>
      <w:r w:rsidRPr="003F206C">
        <w:rPr>
          <w:rFonts w:ascii="TH SarabunPSK" w:hAnsi="TH SarabunPSK" w:cs="TH SarabunPSK"/>
          <w:sz w:val="36"/>
          <w:szCs w:val="36"/>
          <w:cs/>
        </w:rPr>
        <w:t>ชื่อโครงงาน</w:t>
      </w:r>
      <w:r w:rsidRPr="003F206C">
        <w:rPr>
          <w:rFonts w:ascii="TH SarabunPSK" w:eastAsia="Angsana New" w:hAnsi="TH SarabunPSK" w:cs="TH SarabunPSK"/>
          <w:sz w:val="36"/>
          <w:szCs w:val="36"/>
          <w:cs/>
        </w:rPr>
        <w:t>…………………………………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>ลูกชิ้นแดงในตำนาน</w:t>
      </w:r>
      <w:r w:rsidRPr="003F206C">
        <w:rPr>
          <w:rFonts w:ascii="TH SarabunPSK" w:eastAsia="Angsana New" w:hAnsi="TH SarabunPSK" w:cs="TH SarabunPSK"/>
          <w:sz w:val="36"/>
          <w:szCs w:val="36"/>
          <w:cs/>
        </w:rPr>
        <w:t>………………………………………………………………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hAnsi="TH SarabunPSK" w:cs="TH SarabunPSK"/>
          <w:sz w:val="36"/>
          <w:szCs w:val="36"/>
          <w:cs/>
        </w:rPr>
        <w:t>ประเภทของโครงงาน</w:t>
      </w:r>
      <w:r w:rsidRPr="003F206C">
        <w:rPr>
          <w:rFonts w:ascii="TH SarabunPSK" w:hAnsi="TH SarabunPSK" w:cs="TH SarabunPSK"/>
          <w:sz w:val="36"/>
          <w:szCs w:val="36"/>
          <w:cs/>
        </w:rPr>
        <w:tab/>
        <w:t>โครงงานคอมพิวเตอร์ธุรกิจค้าขาย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hAnsi="TH SarabunPSK" w:cs="TH SarabunPSK"/>
          <w:sz w:val="36"/>
          <w:szCs w:val="36"/>
          <w:cs/>
        </w:rPr>
        <w:t>รายวิชา วิทยาการคำนวณ</w:t>
      </w:r>
      <w:r w:rsidRPr="003F206C">
        <w:rPr>
          <w:rFonts w:ascii="TH SarabunPSK" w:hAnsi="TH SarabunPSK" w:cs="TH SarabunPSK"/>
          <w:sz w:val="36"/>
          <w:szCs w:val="36"/>
        </w:rPr>
        <w:t xml:space="preserve">2 </w:t>
      </w:r>
      <w:r w:rsidRPr="003F206C">
        <w:rPr>
          <w:rFonts w:ascii="TH SarabunPSK" w:hAnsi="TH SarabunPSK" w:cs="TH SarabunPSK"/>
          <w:sz w:val="36"/>
          <w:szCs w:val="36"/>
          <w:cs/>
        </w:rPr>
        <w:t>ว</w:t>
      </w:r>
      <w:r w:rsidRPr="003F206C">
        <w:rPr>
          <w:rFonts w:ascii="TH SarabunPSK" w:hAnsi="TH SarabunPSK" w:cs="TH SarabunPSK"/>
          <w:sz w:val="36"/>
          <w:szCs w:val="36"/>
        </w:rPr>
        <w:t>32283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hAnsi="TH SarabunPSK" w:cs="TH SarabunPSK"/>
          <w:sz w:val="36"/>
          <w:szCs w:val="36"/>
          <w:cs/>
        </w:rPr>
        <w:t>รายชื่อผู้เสนอโครงงาน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hAnsi="TH SarabunPSK" w:cs="TH SarabunPSK"/>
          <w:sz w:val="36"/>
          <w:szCs w:val="36"/>
          <w:cs/>
        </w:rPr>
        <w:t xml:space="preserve">       </w:t>
      </w:r>
      <w:r w:rsidRPr="003F206C">
        <w:rPr>
          <w:rFonts w:ascii="TH SarabunPSK" w:hAnsi="TH SarabunPSK" w:cs="TH SarabunPSK"/>
          <w:sz w:val="36"/>
          <w:szCs w:val="36"/>
        </w:rPr>
        <w:tab/>
      </w:r>
      <w:r w:rsidRPr="003F206C">
        <w:rPr>
          <w:rFonts w:ascii="TH SarabunPSK" w:eastAsia="Angsana New" w:hAnsi="TH SarabunPSK" w:cs="TH SarabunPSK"/>
          <w:sz w:val="36"/>
          <w:szCs w:val="36"/>
        </w:rPr>
        <w:t>1</w:t>
      </w:r>
      <w:r w:rsidRPr="003F206C">
        <w:rPr>
          <w:rFonts w:ascii="TH SarabunPSK" w:eastAsia="Angsana New" w:hAnsi="TH SarabunPSK" w:cs="TH SarabunPSK"/>
          <w:sz w:val="36"/>
          <w:szCs w:val="36"/>
          <w:cs/>
        </w:rPr>
        <w:t>)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 xml:space="preserve">นายภัทรพล    ภักดีสังข์        </w:t>
      </w:r>
      <w:r w:rsidR="003F206C" w:rsidRPr="003F206C">
        <w:rPr>
          <w:rFonts w:ascii="TH SarabunPSK" w:hAnsi="TH SarabunPSK" w:cs="TH SarabunPSK"/>
          <w:sz w:val="36"/>
          <w:szCs w:val="36"/>
          <w:cs/>
        </w:rPr>
        <w:t>เลขที่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 xml:space="preserve">  5 </w:t>
      </w:r>
      <w:r w:rsidRPr="003F206C">
        <w:rPr>
          <w:rFonts w:ascii="TH SarabunPSK" w:hAnsi="TH SarabunPSK" w:cs="TH SarabunPSK"/>
          <w:sz w:val="36"/>
          <w:szCs w:val="36"/>
          <w:cs/>
        </w:rPr>
        <w:t>หัวหน้า</w:t>
      </w:r>
      <w:r w:rsidRPr="003F206C">
        <w:rPr>
          <w:rFonts w:ascii="TH SarabunPSK" w:eastAsia="Angsana New" w:hAnsi="TH SarabunPSK" w:cs="TH SarabunPSK"/>
          <w:sz w:val="36"/>
          <w:szCs w:val="36"/>
        </w:rPr>
        <w:tab/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eastAsia="Angsana New" w:hAnsi="TH SarabunPSK" w:cs="TH SarabunPSK"/>
          <w:sz w:val="36"/>
          <w:szCs w:val="36"/>
          <w:cs/>
        </w:rPr>
        <w:t xml:space="preserve">  </w:t>
      </w:r>
      <w:r w:rsidRPr="003F206C">
        <w:rPr>
          <w:rFonts w:ascii="TH SarabunPSK" w:eastAsia="Angsana New" w:hAnsi="TH SarabunPSK" w:cs="TH SarabunPSK"/>
          <w:sz w:val="36"/>
          <w:szCs w:val="36"/>
        </w:rPr>
        <w:tab/>
      </w:r>
      <w:r w:rsidRPr="003F206C">
        <w:rPr>
          <w:rFonts w:ascii="TH SarabunPSK" w:hAnsi="TH SarabunPSK" w:cs="TH SarabunPSK"/>
          <w:sz w:val="36"/>
          <w:szCs w:val="36"/>
        </w:rPr>
        <w:t>2</w:t>
      </w:r>
      <w:r w:rsidRPr="003F206C">
        <w:rPr>
          <w:rFonts w:ascii="TH SarabunPSK" w:eastAsia="Angsana New" w:hAnsi="TH SarabunPSK" w:cs="TH SarabunPSK"/>
          <w:sz w:val="36"/>
          <w:szCs w:val="36"/>
          <w:cs/>
        </w:rPr>
        <w:t>)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>นางสาวกวิน</w:t>
      </w:r>
      <w:proofErr w:type="spellStart"/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>ธิ</w:t>
      </w:r>
      <w:proofErr w:type="spellEnd"/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>ตา คงเกิด</w:t>
      </w:r>
      <w:r w:rsidR="003F206C" w:rsidRPr="003F206C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3F206C">
        <w:rPr>
          <w:rFonts w:ascii="TH SarabunPSK" w:hAnsi="TH SarabunPSK" w:cs="TH SarabunPSK"/>
          <w:sz w:val="36"/>
          <w:szCs w:val="36"/>
          <w:cs/>
        </w:rPr>
        <w:t>เลขที่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 xml:space="preserve">11  </w:t>
      </w:r>
      <w:r w:rsidRPr="003F206C">
        <w:rPr>
          <w:rFonts w:ascii="TH SarabunPSK" w:hAnsi="TH SarabunPSK" w:cs="TH SarabunPSK"/>
          <w:sz w:val="36"/>
          <w:szCs w:val="36"/>
          <w:cs/>
        </w:rPr>
        <w:t>สมาชิก</w:t>
      </w:r>
    </w:p>
    <w:p w:rsidR="00CC5993" w:rsidRPr="003F206C" w:rsidRDefault="00931360" w:rsidP="00931360">
      <w:pPr>
        <w:spacing w:after="0" w:line="360" w:lineRule="auto"/>
        <w:ind w:firstLine="720"/>
        <w:rPr>
          <w:rFonts w:ascii="TH SarabunPSK" w:hAnsi="TH SarabunPSK" w:cs="TH SarabunPSK"/>
          <w:sz w:val="36"/>
          <w:szCs w:val="36"/>
        </w:rPr>
      </w:pPr>
      <w:r w:rsidRPr="003F206C">
        <w:rPr>
          <w:rFonts w:ascii="TH SarabunPSK" w:hAnsi="TH SarabunPSK" w:cs="TH SarabunPSK"/>
          <w:sz w:val="36"/>
          <w:szCs w:val="36"/>
        </w:rPr>
        <w:t>3</w:t>
      </w:r>
      <w:r w:rsidRPr="003F206C">
        <w:rPr>
          <w:rFonts w:ascii="TH SarabunPSK" w:eastAsia="Angsana New" w:hAnsi="TH SarabunPSK" w:cs="TH SarabunPSK"/>
          <w:sz w:val="36"/>
          <w:szCs w:val="36"/>
          <w:cs/>
        </w:rPr>
        <w:t>)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>นางสาวซาร่า สามะ</w:t>
      </w:r>
      <w:r w:rsidR="003F206C" w:rsidRPr="003F206C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3F206C">
        <w:rPr>
          <w:rFonts w:ascii="TH SarabunPSK" w:hAnsi="TH SarabunPSK" w:cs="TH SarabunPSK"/>
          <w:sz w:val="36"/>
          <w:szCs w:val="36"/>
          <w:cs/>
        </w:rPr>
        <w:t>เลขที่</w:t>
      </w:r>
      <w:proofErr w:type="gramStart"/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 xml:space="preserve">12  </w:t>
      </w:r>
      <w:r w:rsidRPr="003F206C">
        <w:rPr>
          <w:rFonts w:ascii="TH SarabunPSK" w:hAnsi="TH SarabunPSK" w:cs="TH SarabunPSK"/>
          <w:sz w:val="36"/>
          <w:szCs w:val="36"/>
          <w:cs/>
        </w:rPr>
        <w:t>สมาชิ</w:t>
      </w:r>
      <w:r w:rsidRPr="003F206C">
        <w:rPr>
          <w:rFonts w:ascii="TH SarabunPSK" w:hAnsi="TH SarabunPSK" w:cs="TH SarabunPSK" w:hint="cs"/>
          <w:sz w:val="36"/>
          <w:szCs w:val="36"/>
          <w:cs/>
        </w:rPr>
        <w:t>ก</w:t>
      </w:r>
      <w:proofErr w:type="gramEnd"/>
    </w:p>
    <w:p w:rsidR="00931360" w:rsidRPr="003F206C" w:rsidRDefault="00931360">
      <w:pPr>
        <w:spacing w:after="0" w:line="360" w:lineRule="auto"/>
        <w:rPr>
          <w:rFonts w:ascii="TH SarabunPSK" w:hAnsi="TH SarabunPSK" w:cs="TH SarabunPSK"/>
          <w:sz w:val="36"/>
          <w:szCs w:val="36"/>
          <w:cs/>
        </w:rPr>
      </w:pPr>
      <w:r w:rsidRPr="003F206C">
        <w:rPr>
          <w:rFonts w:ascii="TH SarabunPSK" w:hAnsi="TH SarabunPSK" w:cs="TH SarabunPSK"/>
          <w:sz w:val="36"/>
          <w:szCs w:val="36"/>
          <w:cs/>
        </w:rPr>
        <w:tab/>
      </w:r>
      <w:r w:rsidRPr="003F206C">
        <w:rPr>
          <w:rFonts w:ascii="TH SarabunPSK" w:hAnsi="TH SarabunPSK" w:cs="TH SarabunPSK" w:hint="cs"/>
          <w:sz w:val="36"/>
          <w:szCs w:val="36"/>
          <w:cs/>
        </w:rPr>
        <w:t>4</w:t>
      </w:r>
      <w:r w:rsidRPr="003F206C">
        <w:rPr>
          <w:rFonts w:ascii="TH SarabunPSK" w:hAnsi="TH SarabunPSK" w:cs="TH SarabunPSK"/>
          <w:sz w:val="36"/>
          <w:szCs w:val="36"/>
          <w:cs/>
        </w:rPr>
        <w:t>)</w:t>
      </w:r>
      <w:r w:rsidR="003F206C" w:rsidRPr="003F206C">
        <w:rPr>
          <w:rFonts w:ascii="TH SarabunPSK" w:hAnsi="TH SarabunPSK" w:cs="TH SarabunPSK" w:hint="cs"/>
          <w:sz w:val="36"/>
          <w:szCs w:val="36"/>
          <w:cs/>
        </w:rPr>
        <w:t>นางสาวณธิดา แสงแก้ว</w:t>
      </w:r>
      <w:r w:rsidR="003F206C" w:rsidRPr="003F206C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3F206C">
        <w:rPr>
          <w:rFonts w:ascii="TH SarabunPSK" w:hAnsi="TH SarabunPSK" w:cs="TH SarabunPSK"/>
          <w:sz w:val="36"/>
          <w:szCs w:val="36"/>
          <w:cs/>
        </w:rPr>
        <w:t>เลขที่</w:t>
      </w:r>
      <w:r w:rsidR="003F206C" w:rsidRPr="003F206C">
        <w:rPr>
          <w:rFonts w:ascii="TH SarabunPSK" w:hAnsi="TH SarabunPSK" w:cs="TH SarabunPSK" w:hint="cs"/>
          <w:sz w:val="36"/>
          <w:szCs w:val="36"/>
          <w:cs/>
        </w:rPr>
        <w:t xml:space="preserve">13   </w:t>
      </w:r>
      <w:r w:rsidRPr="003F206C">
        <w:rPr>
          <w:rFonts w:ascii="TH SarabunPSK" w:hAnsi="TH SarabunPSK" w:cs="TH SarabunPSK"/>
          <w:sz w:val="36"/>
          <w:szCs w:val="36"/>
          <w:cs/>
        </w:rPr>
        <w:t>.สมาชิก</w:t>
      </w:r>
    </w:p>
    <w:p w:rsidR="003F206C" w:rsidRDefault="00931360" w:rsidP="003F206C">
      <w:pPr>
        <w:pStyle w:val="3"/>
        <w:rPr>
          <w:rFonts w:ascii="TH SarabunPSK" w:hAnsi="TH SarabunPSK" w:cs="TH SarabunPSK"/>
          <w:b w:val="0"/>
          <w:bCs/>
          <w:sz w:val="44"/>
          <w:szCs w:val="44"/>
        </w:rPr>
      </w:pPr>
      <w:r w:rsidRPr="003F206C">
        <w:rPr>
          <w:rFonts w:ascii="TH SarabunPSK" w:hAnsi="TH SarabunPSK" w:cs="TH SarabunPSK"/>
          <w:sz w:val="36"/>
          <w:szCs w:val="36"/>
          <w:cs/>
        </w:rPr>
        <w:t xml:space="preserve">นักเรียนชั้นมัธยมศึกษาปีที่ 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 xml:space="preserve">5  </w:t>
      </w:r>
      <w:r w:rsidRPr="003F206C">
        <w:rPr>
          <w:rFonts w:ascii="TH SarabunPSK" w:hAnsi="TH SarabunPSK" w:cs="TH SarabunPSK"/>
          <w:sz w:val="36"/>
          <w:szCs w:val="36"/>
          <w:cs/>
        </w:rPr>
        <w:t>โรงเรียนควนพระสาครินท</w:t>
      </w:r>
      <w:proofErr w:type="spellStart"/>
      <w:r w:rsidRPr="003F206C">
        <w:rPr>
          <w:rFonts w:ascii="TH SarabunPSK" w:hAnsi="TH SarabunPSK" w:cs="TH SarabunPSK"/>
          <w:sz w:val="36"/>
          <w:szCs w:val="36"/>
          <w:cs/>
        </w:rPr>
        <w:t>ร์</w:t>
      </w:r>
      <w:proofErr w:type="spellEnd"/>
      <w:r w:rsidRPr="003F206C">
        <w:rPr>
          <w:rFonts w:ascii="TH SarabunPSK" w:hAnsi="TH SarabunPSK" w:cs="TH SarabunPSK"/>
          <w:sz w:val="36"/>
          <w:szCs w:val="36"/>
          <w:cs/>
        </w:rPr>
        <w:t xml:space="preserve">  อำเภอปากพะยูน  จังหวัดพัทลุง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hAnsi="TH SarabunPSK" w:cs="TH SarabunPSK"/>
          <w:sz w:val="36"/>
          <w:szCs w:val="36"/>
          <w:cs/>
        </w:rPr>
        <w:t>ชื่อครูที่ปรึกษาโครงงาน นางสาว</w:t>
      </w:r>
      <w:r w:rsidRPr="003F206C">
        <w:rPr>
          <w:rFonts w:ascii="TH SarabunPSK" w:eastAsia="Angsana New" w:hAnsi="TH SarabunPSK" w:cs="TH SarabunPSK"/>
          <w:sz w:val="36"/>
          <w:szCs w:val="36"/>
          <w:cs/>
        </w:rPr>
        <w:t>ลัดดา  เหย</w:t>
      </w:r>
      <w:proofErr w:type="spellStart"/>
      <w:r w:rsidRPr="003F206C">
        <w:rPr>
          <w:rFonts w:ascii="TH SarabunPSK" w:eastAsia="Angsana New" w:hAnsi="TH SarabunPSK" w:cs="TH SarabunPSK"/>
          <w:sz w:val="36"/>
          <w:szCs w:val="36"/>
          <w:cs/>
        </w:rPr>
        <w:t>็บห</w:t>
      </w:r>
      <w:proofErr w:type="spellEnd"/>
      <w:r w:rsidRPr="003F206C">
        <w:rPr>
          <w:rFonts w:ascii="TH SarabunPSK" w:eastAsia="Angsana New" w:hAnsi="TH SarabunPSK" w:cs="TH SarabunPSK"/>
          <w:sz w:val="36"/>
          <w:szCs w:val="36"/>
          <w:cs/>
        </w:rPr>
        <w:t>นุด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hAnsi="TH SarabunPSK" w:cs="TH SarabunPSK"/>
          <w:sz w:val="36"/>
          <w:szCs w:val="36"/>
          <w:cs/>
        </w:rPr>
        <w:t>ระยะเวลาดำเนินงาน</w:t>
      </w:r>
      <w:r w:rsidR="003F206C" w:rsidRPr="003F206C">
        <w:rPr>
          <w:rFonts w:ascii="TH SarabunPSK" w:eastAsia="Angsana New" w:hAnsi="TH SarabunPSK" w:cs="TH SarabunPSK" w:hint="cs"/>
          <w:sz w:val="36"/>
          <w:szCs w:val="36"/>
          <w:cs/>
        </w:rPr>
        <w:t xml:space="preserve">    20 ธ.ค 25667-21 ก.พ  2568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hAnsi="TH SarabunPSK" w:cs="TH SarabunPSK"/>
          <w:bCs/>
          <w:sz w:val="36"/>
          <w:szCs w:val="36"/>
          <w:cs/>
        </w:rPr>
        <w:t>รายละเอียดเกี่ยวกับโครงงาน</w:t>
      </w:r>
      <w:r w:rsidRPr="003F206C">
        <w:rPr>
          <w:rFonts w:ascii="TH SarabunPSK" w:eastAsia="Angsana New" w:hAnsi="TH SarabunPSK" w:cs="TH SarabunPSK"/>
          <w:sz w:val="36"/>
          <w:szCs w:val="36"/>
        </w:rPr>
        <w:br/>
      </w:r>
      <w:r w:rsidRPr="003F206C">
        <w:rPr>
          <w:rFonts w:ascii="TH SarabunPSK" w:eastAsia="Angsana New" w:hAnsi="TH SarabunPSK" w:cs="TH SarabunPSK"/>
          <w:b w:val="0"/>
          <w:bCs/>
          <w:sz w:val="44"/>
          <w:szCs w:val="44"/>
        </w:rPr>
        <w:t>1</w:t>
      </w:r>
      <w:r w:rsidRPr="003F206C">
        <w:rPr>
          <w:rFonts w:ascii="TH SarabunPSK" w:eastAsia="Angsana New" w:hAnsi="TH SarabunPSK" w:cs="TH SarabunPSK"/>
          <w:b w:val="0"/>
          <w:bCs/>
          <w:sz w:val="44"/>
          <w:szCs w:val="44"/>
          <w:cs/>
        </w:rPr>
        <w:t xml:space="preserve">. </w:t>
      </w:r>
      <w:r w:rsidRPr="003F206C">
        <w:rPr>
          <w:rFonts w:ascii="TH SarabunPSK" w:hAnsi="TH SarabunPSK" w:cs="TH SarabunPSK"/>
          <w:b w:val="0"/>
          <w:bCs/>
          <w:sz w:val="44"/>
          <w:szCs w:val="44"/>
          <w:cs/>
        </w:rPr>
        <w:t>แนวคิด ที่มา และความสำคัญ</w:t>
      </w:r>
      <w:r w:rsidR="003F206C">
        <w:rPr>
          <w:rFonts w:ascii="TH SarabunPSK" w:hAnsi="TH SarabunPSK" w:cs="TH SarabunPSK" w:hint="cs"/>
          <w:b w:val="0"/>
          <w:bCs/>
          <w:sz w:val="44"/>
          <w:szCs w:val="44"/>
          <w:cs/>
        </w:rPr>
        <w:t xml:space="preserve">  </w:t>
      </w:r>
    </w:p>
    <w:p w:rsidR="003F206C" w:rsidRPr="003F206C" w:rsidRDefault="003F206C" w:rsidP="003F206C">
      <w:pPr>
        <w:pStyle w:val="3"/>
        <w:rPr>
          <w:rFonts w:ascii="TH SarabunPSK" w:hAnsi="TH SarabunPSK" w:cs="TH SarabunPSK"/>
          <w:b w:val="0"/>
          <w:bCs/>
          <w:sz w:val="44"/>
          <w:szCs w:val="44"/>
        </w:rPr>
      </w:pPr>
      <w:r>
        <w:rPr>
          <w:rFonts w:ascii="TH SarabunPSK" w:hAnsi="TH SarabunPSK" w:cs="TH SarabunPSK" w:hint="cs"/>
          <w:b w:val="0"/>
          <w:bCs/>
          <w:sz w:val="44"/>
          <w:szCs w:val="44"/>
          <w:cs/>
        </w:rPr>
        <w:t xml:space="preserve">แนวคิด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ไส้กรอกแดงทอด เป็นอาหารที่มีความนิยมในหลายประเทศในเอเชีย โดยเฉพาะในประเทศไทยและประเทศเพื่อนบ้านบางประเทศ มักถูกนำมาทอดให้กรอบนอกนุ่มใน โดยมักจะเป็นไส้กรอกที่มีเนื้อหมูหรือเนื้อไก่ปรุงรสด้วยเครื่องเทศและสีแดงจากการใส่สารแต่งสีหรือเครื่องปรุงที่มีสีแดง ซึ่งไส้กรอกแดงทอดมักจะถูกเสิร์ฟเป็นอาหารว่างหรือของทานเล่นที่มีรสชาติอร่อย เค็ม มัน และมีความหอมของการทอด</w:t>
      </w:r>
    </w:p>
    <w:p w:rsidR="003F206C" w:rsidRDefault="003F206C" w:rsidP="003F206C">
      <w:r>
        <w:t xml:space="preserve"> </w:t>
      </w:r>
    </w:p>
    <w:p w:rsidR="003F206C" w:rsidRPr="003F206C" w:rsidRDefault="003F206C" w:rsidP="003F206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 w:hint="cs"/>
          <w:b/>
          <w:bCs/>
          <w:sz w:val="44"/>
          <w:szCs w:val="44"/>
          <w:cs/>
        </w:rPr>
        <w:lastRenderedPageBreak/>
        <w:t>ที่มา</w:t>
      </w:r>
      <w:r w:rsidRPr="003F206C">
        <w:rPr>
          <w:rFonts w:ascii="Angsana New" w:eastAsia="Times New Roman" w:hAnsi="Angsana New" w:cs="Angsana New" w:hint="cs"/>
          <w:sz w:val="44"/>
          <w:szCs w:val="44"/>
          <w:cs/>
        </w:rPr>
        <w:t xml:space="preserve"> </w:t>
      </w:r>
      <w:r>
        <w:rPr>
          <w:rFonts w:ascii="Angsana New" w:eastAsia="Times New Roman" w:hAnsi="Angsana New" w:cs="Angsana New" w:hint="cs"/>
          <w:sz w:val="36"/>
          <w:szCs w:val="36"/>
          <w:cs/>
        </w:rPr>
        <w:t xml:space="preserve"> 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ไส้กรอกแดงทอดมีที่มาจากการประยุกต์ใช้การทำไส้กรอกแบบดั้งเดิม ซึ่งมักจะมีการใช้เนื้อหมูหรือเนื้อสัตว์อื่นๆ มาผสมกับเครื่องเทศ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  <w:cs/>
        </w:rPr>
        <w:t xml:space="preserve"> รวมถึงการเติมสีแดงจากการใช้สารประกอบอย่างพริกป่นหรือสารแต่งสี เพื่อให้มีลักษณะที่โดดเด่นและดึงดูดความสนใจ ไส้กรอกแดงในบางประเทศอาจมีชื่อเรียกที่แตกต่างกัน เช่น ไส้กรอกหมูแดง หรือไส้กรอกที่ทำจากเนื้อไก่ ส่วนการทอดเป็นเทคนิคที่นิยมทำเพื่อเพิ่มรสชาติและสัมผัสที่กรอบนอกนุ่มใน ซึ่งทำให้ไส้กรอกชนิดนี้เป็นที่นิยมในอาหารท้องถิ่นและตามร้านอาหาร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2"/>
        <w:rPr>
          <w:rFonts w:ascii="Angsana New" w:eastAsia="Times New Roman" w:hAnsi="Angsana New" w:cs="Angsana New" w:hint="cs"/>
          <w:b/>
          <w:bCs/>
          <w:sz w:val="44"/>
          <w:szCs w:val="44"/>
        </w:rPr>
      </w:pPr>
      <w:r>
        <w:rPr>
          <w:rFonts w:ascii="Angsana New" w:eastAsia="Times New Roman" w:hAnsi="Angsana New" w:cs="Angsana New"/>
          <w:b/>
          <w:bCs/>
          <w:sz w:val="44"/>
          <w:szCs w:val="44"/>
          <w:cs/>
        </w:rPr>
        <w:t>ความสำคัญ</w:t>
      </w:r>
    </w:p>
    <w:p w:rsidR="003F206C" w:rsidRPr="003F206C" w:rsidRDefault="003F206C" w:rsidP="003F2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อาหารว่างที่มีความสะดวก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ไส้กรอกแดงทอดเป็นอาหารที่ง่ายต่อการหาทาน และสะดวกต่อการนำไปทานระหว่างวัน ไม่ว่าจะเป็นการทานระหว่างการทำงานหรือในช่วงเวลาพัก</w:t>
      </w:r>
    </w:p>
    <w:p w:rsidR="003F206C" w:rsidRPr="003F206C" w:rsidRDefault="003F206C" w:rsidP="003F2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รสชาติที่หลากหลาย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ไส้กรอกแดงทอดมีรสชาติที่อร่อยและกลมกล่อม เนื้อไส้กรอกที่มีความหอมและรสเค็มผสมผสานกับความกรอบจากการทอด ทำให้มันเป็นของว่างที่มีรสชาติอร่อยทานได้ง่าย</w:t>
      </w:r>
    </w:p>
    <w:p w:rsidR="003F206C" w:rsidRPr="003F206C" w:rsidRDefault="003F206C" w:rsidP="003F2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เชื่อมโยงวัฒนธรรมอาหาร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ไส้กรอกแดงทอดเป็นอาหารที่มีความเกี่ยวข้องกับวัฒนธรรมการปรุงอาหารในหลายประเทศ โดยเฉพาะในเอเชียตะวันออกเฉียงใต้และจีน ซึ่งมีการปรับใช้เทคนิคการหมักและทอดอาหารที่สืบทอดกันมาจากรุ่นสู่รุ่น</w:t>
      </w:r>
    </w:p>
    <w:p w:rsidR="003F206C" w:rsidRPr="003F206C" w:rsidRDefault="003F206C" w:rsidP="003F20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ต้นทุนต่ำและการเข้าถึงง่าย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วัตถุดิบหลักที่ใช้ในการทำไส้กรอกแดงทอดมีต้นทุนที่ไม่สูงมาก ทำให้สามารถผลิตและจำหน่ายได้ง่าย และเข้าถึงกลุ่มผู้บริโภคได้ในราคาที่ไม่แพง</w:t>
      </w:r>
    </w:p>
    <w:p w:rsidR="003F206C" w:rsidRPr="003F206C" w:rsidRDefault="003F206C" w:rsidP="003F206C">
      <w:pPr>
        <w:rPr>
          <w:sz w:val="36"/>
          <w:szCs w:val="36"/>
        </w:rPr>
      </w:pPr>
      <w:r w:rsidRPr="003F206C">
        <w:rPr>
          <w:rFonts w:hint="cs"/>
          <w:sz w:val="36"/>
          <w:szCs w:val="36"/>
          <w:cs/>
        </w:rPr>
        <w:t>ดังนั้นผู้จัดทำมีแนวคิดที่จะทำ</w:t>
      </w:r>
      <w:r w:rsidRPr="003F206C">
        <w:rPr>
          <w:sz w:val="36"/>
          <w:szCs w:val="36"/>
          <w:cs/>
        </w:rPr>
        <w:t>ไส้กรอกแดงทอด</w:t>
      </w:r>
      <w:r w:rsidRPr="003F206C">
        <w:rPr>
          <w:rFonts w:hint="cs"/>
          <w:sz w:val="36"/>
          <w:szCs w:val="36"/>
          <w:cs/>
        </w:rPr>
        <w:t>เพราะไส้กรอกแดงทอด</w:t>
      </w:r>
      <w:r w:rsidRPr="003F206C">
        <w:rPr>
          <w:sz w:val="36"/>
          <w:szCs w:val="36"/>
          <w:cs/>
        </w:rPr>
        <w:t>ไม่เพียงแต่เป็นอาหารที่อร่อยและเข้าถึงได้ง่าย แต่ยังสะท้อนถึงการปรับตัวและการประยุกต์ใช้วัฒนธรรมอาหารจากหลากหลายแหล่งที่มาในภูมิภาคเอเชีย</w:t>
      </w:r>
    </w:p>
    <w:p w:rsidR="003F206C" w:rsidRDefault="003F206C" w:rsidP="003F206C">
      <w:pPr>
        <w:spacing w:after="0" w:line="360" w:lineRule="auto"/>
        <w:ind w:firstLine="720"/>
        <w:rPr>
          <w:rFonts w:ascii="TH SarabunPSK" w:eastAsia="Angsana New" w:hAnsi="TH SarabunPSK" w:cs="TH SarabunPSK"/>
        </w:rPr>
      </w:pPr>
    </w:p>
    <w:p w:rsidR="003F206C" w:rsidRDefault="003F206C">
      <w:pPr>
        <w:spacing w:after="0" w:line="360" w:lineRule="auto"/>
        <w:ind w:firstLine="720"/>
        <w:rPr>
          <w:rFonts w:ascii="TH SarabunPSK" w:eastAsia="Angsana New" w:hAnsi="TH SarabunPSK" w:cs="TH SarabunPSK"/>
        </w:rPr>
      </w:pPr>
    </w:p>
    <w:p w:rsidR="003F206C" w:rsidRPr="003F206C" w:rsidRDefault="00931360">
      <w:pPr>
        <w:spacing w:after="0" w:line="360" w:lineRule="auto"/>
        <w:ind w:firstLine="720"/>
        <w:rPr>
          <w:rFonts w:ascii="TH SarabunPSK" w:hAnsi="TH SarabunPSK" w:cs="TH SarabunPSK"/>
          <w:color w:val="FF0000"/>
        </w:rPr>
      </w:pPr>
      <w:r w:rsidRPr="003F206C">
        <w:rPr>
          <w:rFonts w:ascii="TH SarabunPSK" w:eastAsia="Angsana New" w:hAnsi="TH SarabunPSK" w:cs="TH SarabunPSK"/>
          <w:b/>
          <w:bCs/>
          <w:sz w:val="44"/>
          <w:szCs w:val="44"/>
        </w:rPr>
        <w:lastRenderedPageBreak/>
        <w:t>2</w:t>
      </w:r>
      <w:r w:rsidRPr="003F206C">
        <w:rPr>
          <w:rFonts w:ascii="TH SarabunPSK" w:eastAsia="Angsana New" w:hAnsi="TH SarabunPSK" w:cs="TH SarabunPSK"/>
          <w:b/>
          <w:bCs/>
          <w:sz w:val="44"/>
          <w:szCs w:val="44"/>
          <w:cs/>
        </w:rPr>
        <w:t xml:space="preserve">. </w:t>
      </w:r>
      <w:r w:rsidRPr="003F206C">
        <w:rPr>
          <w:rFonts w:ascii="TH SarabunPSK" w:hAnsi="TH SarabunPSK" w:cs="TH SarabunPSK"/>
          <w:b/>
          <w:bCs/>
          <w:sz w:val="44"/>
          <w:szCs w:val="44"/>
          <w:cs/>
        </w:rPr>
        <w:t>วัตถุประสงค์</w:t>
      </w:r>
    </w:p>
    <w:p w:rsidR="003F206C" w:rsidRPr="003F206C" w:rsidRDefault="003F206C" w:rsidP="003F206C">
      <w:pPr>
        <w:spacing w:after="0" w:line="240" w:lineRule="auto"/>
        <w:rPr>
          <w:rFonts w:ascii="Angsana New" w:eastAsia="Times New Roman" w:hAnsi="Angsana New" w:cs="Angsana New"/>
          <w:sz w:val="36"/>
          <w:szCs w:val="36"/>
        </w:rPr>
      </w:pPr>
      <w:proofErr w:type="gramStart"/>
      <w:r w:rsidRPr="003F206C">
        <w:rPr>
          <w:rFonts w:ascii="Angsana New" w:eastAsia="Times New Roman" w:hAnsi="Symbol" w:cs="Angsana New"/>
          <w:sz w:val="36"/>
          <w:szCs w:val="36"/>
        </w:rPr>
        <w:t>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เพื่อศึกษากระบวนการทำไส้กรอกแดงทอดตั้งแต่การเลือกวัตถุดิบ</w:t>
      </w:r>
      <w:proofErr w:type="gramEnd"/>
      <w:r w:rsidRPr="003F206C">
        <w:rPr>
          <w:rFonts w:ascii="Angsana New" w:eastAsia="Times New Roman" w:hAnsi="Angsana New" w:cs="Angsana New"/>
          <w:sz w:val="36"/>
          <w:szCs w:val="36"/>
          <w:cs/>
        </w:rPr>
        <w:t xml:space="preserve"> การปรุงรส และการทอด</w:t>
      </w:r>
    </w:p>
    <w:p w:rsidR="003F206C" w:rsidRPr="003F206C" w:rsidRDefault="003F206C" w:rsidP="003F206C">
      <w:pPr>
        <w:spacing w:after="0" w:line="240" w:lineRule="auto"/>
        <w:rPr>
          <w:rFonts w:ascii="Angsana New" w:eastAsia="Times New Roman" w:hAnsi="Angsana New" w:cs="Angsana New"/>
          <w:sz w:val="36"/>
          <w:szCs w:val="36"/>
        </w:rPr>
      </w:pPr>
      <w:proofErr w:type="gramStart"/>
      <w:r w:rsidRPr="003F206C">
        <w:rPr>
          <w:rFonts w:ascii="Angsana New" w:eastAsia="Times New Roman" w:hAnsi="Symbol" w:cs="Angsana New"/>
          <w:sz w:val="36"/>
          <w:szCs w:val="36"/>
        </w:rPr>
        <w:t>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เพื่อทดสอบคุณค่าทางโภชนาการของไส้กรอกแดงทอด</w:t>
      </w:r>
      <w:proofErr w:type="gramEnd"/>
    </w:p>
    <w:p w:rsidR="003F206C" w:rsidRDefault="003F206C" w:rsidP="003F206C">
      <w:pPr>
        <w:spacing w:after="0" w:line="240" w:lineRule="auto"/>
        <w:rPr>
          <w:rFonts w:ascii="Angsana New" w:eastAsia="Times New Roman" w:hAnsi="Angsana New" w:cs="Angsana New"/>
          <w:sz w:val="36"/>
          <w:szCs w:val="36"/>
        </w:rPr>
      </w:pPr>
      <w:proofErr w:type="gramStart"/>
      <w:r w:rsidRPr="003F206C">
        <w:rPr>
          <w:rFonts w:ascii="Angsana New" w:eastAsia="Times New Roman" w:hAnsi="Symbol" w:cs="Angsana New"/>
          <w:sz w:val="36"/>
          <w:szCs w:val="36"/>
        </w:rPr>
        <w:t>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เพื่อสำรวจวิธีการปรับปรุงรสชาติและคุณภาพของไส้กรอกแดงทอด</w:t>
      </w:r>
      <w:proofErr w:type="gramEnd"/>
    </w:p>
    <w:p w:rsidR="003F206C" w:rsidRPr="003F206C" w:rsidRDefault="003F206C" w:rsidP="003F206C">
      <w:pPr>
        <w:spacing w:after="0" w:line="240" w:lineRule="auto"/>
        <w:rPr>
          <w:rFonts w:ascii="Angsana New" w:eastAsia="Times New Roman" w:hAnsi="Angsana New" w:cs="Angsana New"/>
          <w:sz w:val="36"/>
          <w:szCs w:val="36"/>
        </w:rPr>
      </w:pPr>
      <w:proofErr w:type="gramStart"/>
      <w:r w:rsidRPr="003F206C">
        <w:rPr>
          <w:rFonts w:ascii="Angsana New" w:eastAsia="Times New Roman" w:hAnsi="Symbol" w:cs="Angsana New"/>
          <w:sz w:val="36"/>
          <w:szCs w:val="36"/>
        </w:rPr>
        <w:t>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เพื่อศึกษาแนวทางการพัฒนาและการตลาดของผลิตภัณฑ์ไส้กรอกแดงทอด</w:t>
      </w:r>
      <w:proofErr w:type="gramEnd"/>
    </w:p>
    <w:p w:rsidR="00F70447" w:rsidRDefault="00F70447" w:rsidP="00F70447">
      <w:pPr>
        <w:spacing w:after="0" w:line="360" w:lineRule="auto"/>
        <w:ind w:firstLine="720"/>
        <w:rPr>
          <w:rFonts w:ascii="TH SarabunPSK" w:hAnsi="TH SarabunPSK" w:cs="TH SarabunPSK"/>
          <w:u w:val="single"/>
        </w:rPr>
      </w:pPr>
    </w:p>
    <w:p w:rsidR="00CC5993" w:rsidRPr="00F70447" w:rsidRDefault="00931360" w:rsidP="00F70447">
      <w:pPr>
        <w:spacing w:after="0" w:line="360" w:lineRule="auto"/>
        <w:ind w:firstLine="720"/>
        <w:rPr>
          <w:rFonts w:ascii="TH SarabunPSK" w:eastAsia="Angsana New" w:hAnsi="TH SarabunPSK" w:cs="TH SarabunPSK"/>
          <w:color w:val="FF0000"/>
        </w:rPr>
      </w:pPr>
      <w:r w:rsidRPr="00931360">
        <w:rPr>
          <w:rFonts w:ascii="TH SarabunPSK" w:eastAsia="Angsana New" w:hAnsi="TH SarabunPSK" w:cs="TH SarabunPSK"/>
        </w:rPr>
        <w:t xml:space="preserve"> </w:t>
      </w:r>
      <w:r w:rsidRPr="00F70447">
        <w:rPr>
          <w:rFonts w:ascii="TH SarabunPSK" w:eastAsia="Angsana New" w:hAnsi="TH SarabunPSK" w:cs="TH SarabunPSK"/>
          <w:b/>
          <w:bCs/>
          <w:sz w:val="44"/>
          <w:szCs w:val="44"/>
        </w:rPr>
        <w:t>3</w:t>
      </w:r>
      <w:r w:rsidRPr="00F70447">
        <w:rPr>
          <w:rFonts w:ascii="TH SarabunPSK" w:eastAsia="Angsana New" w:hAnsi="TH SarabunPSK" w:cs="TH SarabunPSK"/>
          <w:b/>
          <w:bCs/>
          <w:sz w:val="44"/>
          <w:szCs w:val="44"/>
          <w:cs/>
        </w:rPr>
        <w:t xml:space="preserve">. </w:t>
      </w:r>
      <w:r w:rsidRPr="00F70447">
        <w:rPr>
          <w:rFonts w:ascii="TH SarabunPSK" w:hAnsi="TH SarabunPSK" w:cs="TH SarabunPSK"/>
          <w:b/>
          <w:bCs/>
          <w:sz w:val="44"/>
          <w:szCs w:val="44"/>
          <w:cs/>
        </w:rPr>
        <w:t>หลักการและทฤษฎี</w:t>
      </w:r>
      <w:r w:rsidRPr="00F70447">
        <w:rPr>
          <w:rFonts w:ascii="TH SarabunPSK" w:eastAsia="Angsana New" w:hAnsi="TH SarabunPSK" w:cs="TH SarabunPSK"/>
          <w:b/>
          <w:bCs/>
          <w:sz w:val="44"/>
          <w:szCs w:val="44"/>
          <w:cs/>
        </w:rPr>
        <w:t xml:space="preserve"> 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2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27"/>
          <w:szCs w:val="27"/>
        </w:rPr>
        <w:t>1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.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หลักการการทำอาหาร (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>Culinary Principles)</w:t>
      </w:r>
    </w:p>
    <w:p w:rsidR="003F206C" w:rsidRPr="003F206C" w:rsidRDefault="003F206C" w:rsidP="003F206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การทำไส้กรอกแดงทอดเกี่ยวข้องกับหลักการหลายๆ ด้านของการปรุงอาหาร ได้แก่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1.1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การเลือกวัตถุดิบ</w:t>
      </w:r>
    </w:p>
    <w:p w:rsidR="003F206C" w:rsidRPr="003F206C" w:rsidRDefault="003F206C" w:rsidP="003F20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การเลือกเนื้อสัตว์ เช่น เนื้อหมูหรือเนื้อไก่ ควรคำนึงถึงความสดใหม่และคุณภาพของเนื้อ ซึ่งจะส่งผลต่อรสชาติและเนื้อสัมผัสของไส้กรอก</w:t>
      </w:r>
    </w:p>
    <w:p w:rsidR="003F206C" w:rsidRPr="003F206C" w:rsidRDefault="003F206C" w:rsidP="003F20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การเลือกเครื่องปรุงรส เช่น เกลือ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พริกไทย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ผงชูรส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น้ำมันหอย หรือซีอิ๊วขาว จะช่วยปรับรสชาติให้ไส้กรอกมีรสกลมกล่อมและมีความอร่อย</w:t>
      </w:r>
    </w:p>
    <w:p w:rsidR="003F206C" w:rsidRPr="003F206C" w:rsidRDefault="003F206C" w:rsidP="003F20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การใช้สารแต่งสี: การใช้พริกหรือสารแต่งสีอาหารเพื่อให้ไส้กรอกมีสีแดงสด ช่วยเพิ่มความน่าสนใจและความสวยงามในการเสิร์ฟ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1.2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การหมักและการเก็บรักษา</w:t>
      </w:r>
    </w:p>
    <w:p w:rsidR="003F206C" w:rsidRPr="003F206C" w:rsidRDefault="003F206C" w:rsidP="003F20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การหมักเนื้อเป็นส่วนสำคัญในการเพิ่มรสชาติและความนุ่มให้กับไส้กรอก การหมักช่วยให้เครื่องปรุงเข้าไปในเนื้อได้ดีขึ้น ทำให้รสชาติดียิ่งขึ้น</w:t>
      </w:r>
    </w:p>
    <w:p w:rsidR="003F206C" w:rsidRPr="003F206C" w:rsidRDefault="003F206C" w:rsidP="003F20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การเก็บรักษาเนื้อและไส้กรอกก่อนการทำให้มีความสดใหม่และไม่เน่าเสีย</w:t>
      </w:r>
    </w:p>
    <w:p w:rsidR="00F70447" w:rsidRDefault="00F70447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</w:p>
    <w:p w:rsidR="00F70447" w:rsidRDefault="00F70447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1.3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การทอด</w:t>
      </w:r>
    </w:p>
    <w:p w:rsidR="003F206C" w:rsidRPr="003F206C" w:rsidRDefault="003F206C" w:rsidP="003F20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หลักการของการทอดคือการใช้ความร้อนสูงจากน้ำมันเพื่อให้ผิวของไส้กรอกกรอบ โดยไม่ทำให้เนื้อในแห้งหรือแข็งเกินไป การควบคุมอุณหภูมิของน้ำมันเป็นสิ่งสำคัญ เพื่อให้ไส้กรอกทอดได้อย่างสม่ำเสมอและไม่อมน้ำมัน</w:t>
      </w:r>
    </w:p>
    <w:p w:rsidR="003F206C" w:rsidRPr="003F206C" w:rsidRDefault="003F206C" w:rsidP="003F206C">
      <w:pPr>
        <w:spacing w:after="0" w:line="240" w:lineRule="auto"/>
        <w:rPr>
          <w:rFonts w:ascii="Angsana New" w:eastAsia="Times New Roman" w:hAnsi="Angsana New" w:cs="Angsana New"/>
          <w:sz w:val="36"/>
          <w:szCs w:val="36"/>
        </w:rPr>
      </w:pP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2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2.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ทฤษฎีการถนอมอาหาร (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>Food Preservation Theory)</w:t>
      </w:r>
    </w:p>
    <w:p w:rsidR="003F206C" w:rsidRPr="003F206C" w:rsidRDefault="003F206C" w:rsidP="003F206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การผลิตไส้กรอกแดงทอดเป็นกระบวนการที่เกี่ยวข้องกับการถนอมอาหารประเภทหนึ่ง ซึ่งใช้การหมักและการทำให้แห้ง (การทอด) เพื่อยืดอายุการเก็บรักษาและปรับปรุงรสชาติของเนื้อไส้กรอก ดังนี้: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2.1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การหมัก (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Fermentation or </w:t>
      </w:r>
      <w:proofErr w:type="spellStart"/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>Marination</w:t>
      </w:r>
      <w:proofErr w:type="spellEnd"/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>)</w:t>
      </w:r>
    </w:p>
    <w:p w:rsidR="003F206C" w:rsidRPr="003F206C" w:rsidRDefault="003F206C" w:rsidP="003F2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การหมักเนื้อสัตว์ด้วยเครื่องปรุงรส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  <w:cs/>
        </w:rPr>
        <w:t xml:space="preserve"> เช่น เกลือ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พริกไทย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ผงชูรส ช่วยให้รสชาติของไส้กรอกมีความลึกและกลมกล่อม การหมักยังช่วยลดการเจริญเติบโตของแบคทีเรียที่ไม่พึงประสงค์ โดยเฉพาะหากมีการใช้น้ำมันหอยหรือสารกันบูด</w:t>
      </w:r>
    </w:p>
    <w:p w:rsidR="003F206C" w:rsidRPr="003F206C" w:rsidRDefault="003F206C" w:rsidP="003F2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ทฤษฎีการหมักเนื้อใช้หลักการของการทำปฏิกิริยาเคมีระหว่างเนื้อสัตว์และเครื่องปรุงซึ่งจะช่วยเสริมความนุ่มให้กับเนื้อ และสร้างรสชาติที่ดีขึ้น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2.2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การทอด (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>Frying)</w:t>
      </w:r>
    </w:p>
    <w:p w:rsidR="003F206C" w:rsidRPr="003F206C" w:rsidRDefault="003F206C" w:rsidP="003F20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การทอดเป็นกระบวนการที่ใช้อุณหภูมิสูงเพื่อให้พื้นผิวของอาหารกรอบ ซึ่งเป็นการลดความชื้นในไส้กรอก เมื่อเนื้อไส้กรอกโดนน้ำมันร้อนจะเกิดปฏิกิริยา "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</w:rPr>
        <w:t>Maillard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</w:rPr>
        <w:t xml:space="preserve"> Reaction" (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ปฏิกิริยามายา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  <w:cs/>
        </w:rPr>
        <w:t>ร์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  <w:cs/>
        </w:rPr>
        <w:t>) ซึ่งเป็นการเปลี่ยนแปลงทางเคมีที่ทำให้เกิดสีน้ำตาลและรสชาติที่หอมกรุ่น</w:t>
      </w:r>
    </w:p>
    <w:p w:rsidR="003F206C" w:rsidRPr="003F206C" w:rsidRDefault="003F206C" w:rsidP="003F20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การทอดยังช่วยทำให้อาหารมีการถนอมตัวโดยการลดความชื้นในเนื้อสัตว์ ซึ่งช่วยลดการเสี่ยงต่อการเกิดจุลินทรีย์</w:t>
      </w:r>
    </w:p>
    <w:p w:rsidR="003F206C" w:rsidRPr="003F206C" w:rsidRDefault="003F206C" w:rsidP="003F206C">
      <w:pPr>
        <w:spacing w:after="0" w:line="240" w:lineRule="auto"/>
        <w:rPr>
          <w:rFonts w:ascii="Angsana New" w:eastAsia="Times New Roman" w:hAnsi="Angsana New" w:cs="Angsana New"/>
          <w:sz w:val="36"/>
          <w:szCs w:val="36"/>
        </w:rPr>
      </w:pP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2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3.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ทฤษฎีการถ่ายเทพลังงาน (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>Energy Transfer Theory in Cooking)</w:t>
      </w:r>
    </w:p>
    <w:p w:rsidR="003F206C" w:rsidRPr="003F206C" w:rsidRDefault="003F206C" w:rsidP="003F206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กระบวนการทอดไส้กรอกแดงเกี่ยวข้องกับการถ่ายโอนพลังงานจากน้ำมันร้อนไปสู่เนื้อไส้กรอก ซึ่งทำให้เกิดการเปลี่ยนแปลงทางกายภาพและเคมี ดังนี้: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3.1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การเปลี่ยนแปลงทางกายภาพ</w:t>
      </w:r>
    </w:p>
    <w:p w:rsidR="003F206C" w:rsidRPr="003F206C" w:rsidRDefault="003F206C" w:rsidP="003F20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เมื่อไส้กรอกถูกใส่ลงในน้ำมันร้อน พลังงานความร้อนจะถ่ายเทจากน้ำมันไปยังพื้นผิวของไส้กรอก ทำให้เกิดการระเหยของน้ำในเนื้อและทำให้ไส้กรอกมีลักษณะกรอบนอกนุ่มใน</w:t>
      </w:r>
    </w:p>
    <w:p w:rsidR="003F206C" w:rsidRPr="003F206C" w:rsidRDefault="003F206C" w:rsidP="003F20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การควบคุมอุณหภูมิของน้ำมันเป็นสิ่งสำคัญ เพราะหากอุณหภูมิสูงเกินไปอาจทำให้ไส้กรอกไหม้ หรือหากต่ำเกินไปก็จะทำให้ไส้กรอกดูดซับน้ำมันมากเกินไป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3.2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การเปลี่ยนแปลงทางเคมี</w:t>
      </w:r>
    </w:p>
    <w:p w:rsidR="003F206C" w:rsidRPr="003F206C" w:rsidRDefault="003F206C" w:rsidP="003F20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ปฏิกิริยาของกรด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  <w:cs/>
        </w:rPr>
        <w:t>อะ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  <w:cs/>
        </w:rPr>
        <w:t>มิโนในเนื้อกับน้ำตาลจะเกิดปฏิกิริยามายา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  <w:cs/>
        </w:rPr>
        <w:t>ร์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  <w:cs/>
        </w:rPr>
        <w:t xml:space="preserve"> ซึ่งเป็นปฏิกิริยาทางเคมีที่เกิดขึ้นเมื่ออาหารโดนความร้อน ทำให้ได้รสชาติที่หอมกรุ่น และสีของไส้กรอกที่มีความน่ารับประทาน</w:t>
      </w:r>
    </w:p>
    <w:p w:rsidR="003F206C" w:rsidRPr="003F206C" w:rsidRDefault="003F206C" w:rsidP="003F206C">
      <w:pPr>
        <w:spacing w:after="0" w:line="240" w:lineRule="auto"/>
        <w:rPr>
          <w:rFonts w:ascii="Angsana New" w:eastAsia="Times New Roman" w:hAnsi="Angsana New" w:cs="Angsana New"/>
          <w:sz w:val="36"/>
          <w:szCs w:val="36"/>
        </w:rPr>
      </w:pP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2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4.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ทฤษฎีการโภชนาการ (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>Nutritional Theory)</w:t>
      </w:r>
    </w:p>
    <w:p w:rsidR="003F206C" w:rsidRPr="003F206C" w:rsidRDefault="003F206C" w:rsidP="003F206C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การศึกษาคุณค่าทางโภชนาการของไส้กรอกแดงทอดเกี่ยวข้องกับการทำความเข้าใจเกี่ยวกับสารอาหารที่มีอยู่ในไส้กรอกแดงทอด รวมถึง: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4.1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โปรตีน</w:t>
      </w:r>
    </w:p>
    <w:p w:rsidR="003F206C" w:rsidRPr="003F206C" w:rsidRDefault="003F206C" w:rsidP="003F20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ไส้กรอกแดงทอดมักจะเป็นแหล่งโปรตีนที่ดี เนื่องจากส่วนประกอบหลักคือเนื้อสัตว์ ซึ่งโปรตีนเป็นสารอาหารที่สำคัญในการเสริมสร้างและซ่อมแซมส่วนที่สึก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  <w:cs/>
        </w:rPr>
        <w:t>หรอ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  <w:cs/>
        </w:rPr>
        <w:t>ของร่างกาย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lastRenderedPageBreak/>
        <w:t xml:space="preserve">4.2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ไขมัน</w:t>
      </w:r>
    </w:p>
    <w:p w:rsidR="003F206C" w:rsidRPr="003F206C" w:rsidRDefault="003F206C" w:rsidP="003F206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ไขมันในไส้กรอกแดงทอดเกิดจากการใช้เนื้อสัตว์ที่มีไขมันและกระบวนการทอดในน้ำมันซึ่งช่วยเพิ่มปริมาณไขมันในอาหาร การบริโภคไขมันในปริมาณที่พอเหมาะสามารถช่วยในการให้พลังงานแก่ร่างกาย แต่การบริโภคไขมันมากเกินไปอาจส่งผลเสียต่อสุขภาพ เช่น การเกิดโรคหลอดเลือดและหัวใจ</w:t>
      </w:r>
    </w:p>
    <w:p w:rsidR="003F206C" w:rsidRPr="003F206C" w:rsidRDefault="003F206C" w:rsidP="003F206C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F206C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4.3 </w:t>
      </w:r>
      <w:r w:rsidRPr="003F206C">
        <w:rPr>
          <w:rFonts w:ascii="Angsana New" w:eastAsia="Times New Roman" w:hAnsi="Angsana New" w:cs="Angsana New"/>
          <w:b/>
          <w:bCs/>
          <w:sz w:val="36"/>
          <w:szCs w:val="36"/>
          <w:cs/>
        </w:rPr>
        <w:t>แร่ธาตุและวิตามิน</w:t>
      </w:r>
    </w:p>
    <w:p w:rsidR="003F206C" w:rsidRPr="003F206C" w:rsidRDefault="003F206C" w:rsidP="003F206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F206C">
        <w:rPr>
          <w:rFonts w:ascii="Angsana New" w:eastAsia="Times New Roman" w:hAnsi="Angsana New" w:cs="Angsana New"/>
          <w:sz w:val="36"/>
          <w:szCs w:val="36"/>
          <w:cs/>
        </w:rPr>
        <w:t>เนื้อหมูหรือเนื้อไก่มักจะมีแร่ธาตุและวิตามินหลายชนิด เช่น เหล็ก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สังกะสี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 xml:space="preserve">และวิตามิน </w:t>
      </w:r>
      <w:r w:rsidRPr="003F206C">
        <w:rPr>
          <w:rFonts w:ascii="Angsana New" w:eastAsia="Times New Roman" w:hAnsi="Angsana New" w:cs="Angsana New"/>
          <w:sz w:val="36"/>
          <w:szCs w:val="36"/>
        </w:rPr>
        <w:t xml:space="preserve">B </w:t>
      </w:r>
      <w:r w:rsidRPr="003F206C">
        <w:rPr>
          <w:rFonts w:ascii="Angsana New" w:eastAsia="Times New Roman" w:hAnsi="Angsana New" w:cs="Angsana New"/>
          <w:sz w:val="36"/>
          <w:szCs w:val="36"/>
          <w:cs/>
        </w:rPr>
        <w:t>ซึ่งมีบทบาทในการส่งเสริมการทำงานของระบบ</w:t>
      </w:r>
      <w:proofErr w:type="spellStart"/>
      <w:r w:rsidRPr="003F206C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F206C">
        <w:rPr>
          <w:rFonts w:ascii="Angsana New" w:eastAsia="Times New Roman" w:hAnsi="Angsana New" w:cs="Angsana New"/>
          <w:sz w:val="36"/>
          <w:szCs w:val="36"/>
          <w:cs/>
        </w:rPr>
        <w:t xml:space="preserve"> ในร่างกาย</w:t>
      </w:r>
    </w:p>
    <w:p w:rsidR="003F206C" w:rsidRPr="00F70447" w:rsidRDefault="003F206C">
      <w:pPr>
        <w:rPr>
          <w:rFonts w:ascii="TH SarabunPSK" w:eastAsia="Angsana New" w:hAnsi="TH SarabunPSK" w:cs="TH SarabunPSK"/>
          <w:color w:val="FF0000"/>
          <w:sz w:val="36"/>
          <w:szCs w:val="36"/>
        </w:rPr>
      </w:pPr>
    </w:p>
    <w:p w:rsidR="003F206C" w:rsidRDefault="003F206C">
      <w:pPr>
        <w:rPr>
          <w:rFonts w:ascii="TH SarabunPSK" w:eastAsia="Angsana New" w:hAnsi="TH SarabunPSK" w:cs="TH SarabunPSK"/>
          <w:color w:val="FF0000"/>
        </w:rPr>
      </w:pPr>
    </w:p>
    <w:p w:rsidR="00F70447" w:rsidRPr="00F70447" w:rsidRDefault="00931360" w:rsidP="00F70447">
      <w:pPr>
        <w:pStyle w:val="a6"/>
        <w:rPr>
          <w:rFonts w:ascii="Angsana New" w:eastAsia="Times New Roman" w:hAnsi="Angsana New"/>
          <w:sz w:val="36"/>
          <w:szCs w:val="36"/>
        </w:rPr>
      </w:pPr>
      <w:r w:rsidRPr="00F70447">
        <w:rPr>
          <w:rFonts w:ascii="TH SarabunPSK" w:eastAsia="Angsana New" w:hAnsi="TH SarabunPSK" w:cs="TH SarabunPSK"/>
          <w:b/>
          <w:bCs/>
          <w:sz w:val="44"/>
          <w:szCs w:val="44"/>
        </w:rPr>
        <w:t>4</w:t>
      </w:r>
      <w:r w:rsidRPr="00F70447">
        <w:rPr>
          <w:rFonts w:ascii="TH SarabunPSK" w:eastAsia="Angsana New" w:hAnsi="TH SarabunPSK" w:cs="TH SarabunPSK"/>
          <w:b/>
          <w:bCs/>
          <w:sz w:val="44"/>
          <w:szCs w:val="44"/>
          <w:cs/>
        </w:rPr>
        <w:t xml:space="preserve">. </w:t>
      </w:r>
      <w:r w:rsidRPr="00F70447">
        <w:rPr>
          <w:rFonts w:ascii="TH SarabunPSK" w:hAnsi="TH SarabunPSK" w:cs="TH SarabunPSK"/>
          <w:b/>
          <w:bCs/>
          <w:sz w:val="44"/>
          <w:szCs w:val="44"/>
          <w:cs/>
        </w:rPr>
        <w:t>คำนิยามศัพท์เฉพาะ</w:t>
      </w:r>
      <w:r w:rsidRPr="00F70447">
        <w:rPr>
          <w:rFonts w:ascii="TH SarabunPSK" w:eastAsia="Angsana New" w:hAnsi="TH SarabunPSK" w:cs="TH SarabunPSK"/>
          <w:b/>
          <w:bCs/>
          <w:sz w:val="44"/>
          <w:szCs w:val="44"/>
          <w:cs/>
        </w:rPr>
        <w:t xml:space="preserve"> (</w:t>
      </w:r>
      <w:r w:rsidRPr="00F70447">
        <w:rPr>
          <w:rFonts w:ascii="TH SarabunPSK" w:hAnsi="TH SarabunPSK" w:cs="TH SarabunPSK"/>
          <w:b/>
          <w:bCs/>
          <w:sz w:val="44"/>
          <w:szCs w:val="44"/>
          <w:cs/>
        </w:rPr>
        <w:t>ถ้ามี)</w:t>
      </w:r>
      <w:r w:rsidRPr="00F70447">
        <w:rPr>
          <w:rFonts w:ascii="Angsana New" w:eastAsia="Times New Roman" w:hAnsi="Symbol"/>
          <w:sz w:val="28"/>
          <w:szCs w:val="28"/>
        </w:rPr>
        <w:br/>
      </w:r>
      <w:r w:rsidR="00F70447" w:rsidRPr="00F70447">
        <w:rPr>
          <w:rFonts w:ascii="Angsana New" w:eastAsia="Times New Roman" w:hAnsi="Symbol"/>
          <w:sz w:val="36"/>
          <w:szCs w:val="36"/>
        </w:rPr>
        <w:t></w:t>
      </w:r>
      <w:r w:rsidR="00F70447" w:rsidRPr="00F70447">
        <w:rPr>
          <w:rFonts w:ascii="Angsana New" w:eastAsia="Times New Roman" w:hAnsi="Angsana New"/>
          <w:sz w:val="36"/>
          <w:szCs w:val="36"/>
        </w:rPr>
        <w:t xml:space="preserve">  </w:t>
      </w:r>
      <w:r w:rsidR="00F70447" w:rsidRPr="00F70447">
        <w:rPr>
          <w:rFonts w:ascii="Angsana New" w:eastAsia="Times New Roman" w:hAnsi="Angsana New"/>
          <w:b/>
          <w:bCs/>
          <w:sz w:val="36"/>
          <w:szCs w:val="36"/>
          <w:cs/>
        </w:rPr>
        <w:t>ไส้กรอก (</w:t>
      </w:r>
      <w:r w:rsidR="00F70447" w:rsidRPr="00F70447">
        <w:rPr>
          <w:rFonts w:ascii="Angsana New" w:eastAsia="Times New Roman" w:hAnsi="Angsana New"/>
          <w:b/>
          <w:bCs/>
          <w:sz w:val="36"/>
          <w:szCs w:val="36"/>
        </w:rPr>
        <w:t>Sausage)</w:t>
      </w:r>
      <w:r w:rsidR="00F70447" w:rsidRPr="00F70447">
        <w:rPr>
          <w:rFonts w:ascii="Angsana New" w:eastAsia="Times New Roman" w:hAnsi="Angsana New"/>
          <w:sz w:val="36"/>
          <w:szCs w:val="36"/>
        </w:rPr>
        <w:br/>
      </w:r>
      <w:r w:rsidR="00F70447" w:rsidRPr="00F70447">
        <w:rPr>
          <w:rFonts w:ascii="Angsana New" w:eastAsia="Times New Roman" w:hAnsi="Angsana New"/>
          <w:sz w:val="36"/>
          <w:szCs w:val="36"/>
          <w:cs/>
        </w:rPr>
        <w:t>ไส้กรอกคือผลิตภัณฑ์อาหารที่ทำจากเนื้อสัตว์บดหรือสับละเอียดผสมกับเครื่องปรุง</w:t>
      </w:r>
      <w:proofErr w:type="spellStart"/>
      <w:r w:rsidR="00F70447" w:rsidRPr="00F70447">
        <w:rPr>
          <w:rFonts w:ascii="Angsana New" w:eastAsia="Times New Roman" w:hAnsi="Angsana New"/>
          <w:sz w:val="36"/>
          <w:szCs w:val="36"/>
          <w:cs/>
        </w:rPr>
        <w:t>ต่างๆ</w:t>
      </w:r>
      <w:proofErr w:type="spellEnd"/>
      <w:r w:rsidR="00F70447" w:rsidRPr="00F70447">
        <w:rPr>
          <w:rFonts w:ascii="Angsana New" w:eastAsia="Times New Roman" w:hAnsi="Angsana New"/>
          <w:sz w:val="36"/>
          <w:szCs w:val="36"/>
          <w:cs/>
        </w:rPr>
        <w:t xml:space="preserve"> เช่น เกลือ</w:t>
      </w:r>
      <w:r w:rsidR="00F70447" w:rsidRPr="00F70447">
        <w:rPr>
          <w:rFonts w:ascii="Angsana New" w:eastAsia="Times New Roman" w:hAnsi="Angsana New"/>
          <w:sz w:val="36"/>
          <w:szCs w:val="36"/>
        </w:rPr>
        <w:t xml:space="preserve">, </w:t>
      </w:r>
      <w:r w:rsidR="00F70447" w:rsidRPr="00F70447">
        <w:rPr>
          <w:rFonts w:ascii="Angsana New" w:eastAsia="Times New Roman" w:hAnsi="Angsana New"/>
          <w:sz w:val="36"/>
          <w:szCs w:val="36"/>
          <w:cs/>
        </w:rPr>
        <w:t>พริกไทย</w:t>
      </w:r>
      <w:r w:rsidR="00F70447" w:rsidRPr="00F70447">
        <w:rPr>
          <w:rFonts w:ascii="Angsana New" w:eastAsia="Times New Roman" w:hAnsi="Angsana New"/>
          <w:sz w:val="36"/>
          <w:szCs w:val="36"/>
        </w:rPr>
        <w:t xml:space="preserve">, </w:t>
      </w:r>
      <w:r w:rsidR="00F70447" w:rsidRPr="00F70447">
        <w:rPr>
          <w:rFonts w:ascii="Angsana New" w:eastAsia="Times New Roman" w:hAnsi="Angsana New"/>
          <w:sz w:val="36"/>
          <w:szCs w:val="36"/>
          <w:cs/>
        </w:rPr>
        <w:t>ผงชูรส</w:t>
      </w:r>
      <w:r w:rsidR="00F70447" w:rsidRPr="00F70447">
        <w:rPr>
          <w:rFonts w:ascii="Angsana New" w:eastAsia="Times New Roman" w:hAnsi="Angsana New"/>
          <w:sz w:val="36"/>
          <w:szCs w:val="36"/>
        </w:rPr>
        <w:t xml:space="preserve">, </w:t>
      </w:r>
      <w:r w:rsidR="00F70447" w:rsidRPr="00F70447">
        <w:rPr>
          <w:rFonts w:ascii="Angsana New" w:eastAsia="Times New Roman" w:hAnsi="Angsana New"/>
          <w:sz w:val="36"/>
          <w:szCs w:val="36"/>
          <w:cs/>
        </w:rPr>
        <w:t>และเครื่องเทศอื่นๆ แล้วบรรจุในปลอกที่ทำจากผิวหนังสัตว์หรือวัสดุสังเคราะห์ เพื่อทำให้ได้รูปทรงที่ต้องการ โดยอาจมีการหมักหรือทำให้สุกด้วยวิธี</w:t>
      </w:r>
      <w:proofErr w:type="spellStart"/>
      <w:r w:rsidR="00F70447" w:rsidRPr="00F70447">
        <w:rPr>
          <w:rFonts w:ascii="Angsana New" w:eastAsia="Times New Roman" w:hAnsi="Angsana New"/>
          <w:sz w:val="36"/>
          <w:szCs w:val="36"/>
          <w:cs/>
        </w:rPr>
        <w:t>ต่างๆ</w:t>
      </w:r>
      <w:proofErr w:type="spellEnd"/>
      <w:r w:rsidR="00F70447" w:rsidRPr="00F70447">
        <w:rPr>
          <w:rFonts w:ascii="Angsana New" w:eastAsia="Times New Roman" w:hAnsi="Angsana New"/>
          <w:sz w:val="36"/>
          <w:szCs w:val="36"/>
          <w:cs/>
        </w:rPr>
        <w:t xml:space="preserve"> เช่น การต้ม</w:t>
      </w:r>
      <w:r w:rsidR="00F70447" w:rsidRPr="00F70447">
        <w:rPr>
          <w:rFonts w:ascii="Angsana New" w:eastAsia="Times New Roman" w:hAnsi="Angsana New"/>
          <w:sz w:val="36"/>
          <w:szCs w:val="36"/>
        </w:rPr>
        <w:t xml:space="preserve">, </w:t>
      </w:r>
      <w:r w:rsidR="00F70447" w:rsidRPr="00F70447">
        <w:rPr>
          <w:rFonts w:ascii="Angsana New" w:eastAsia="Times New Roman" w:hAnsi="Angsana New"/>
          <w:sz w:val="36"/>
          <w:szCs w:val="36"/>
          <w:cs/>
        </w:rPr>
        <w:t>ทอด หรือย่าง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ไส้กรอกแดง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Red Sausage)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ไส้กรอกแดงเป็นไส้กรอกที่มีสีแดงเนื่องจากการใช้สารแต่งสีจากพริกหรือสารแต่งสีอาหารบางชนิด หรืออาจเกิดจากการปรุงด้วยเครื่องเทศหรือวัตถุดิบที่มีสีแดง เช่น พริกหรือมะเขือเทศ เพื่อเพิ่มความน่าสนใจให้กับอาหาร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การหมัก (</w:t>
      </w:r>
      <w:proofErr w:type="spellStart"/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Marination</w:t>
      </w:r>
      <w:proofErr w:type="spellEnd"/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/Fermentation)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 xml:space="preserve">การหมักคือกระบวนการที่ใช้เครื่องปรุงและสารเคมีบางชนิดในการปรับปรุงรสชาติของอาหาร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lastRenderedPageBreak/>
        <w:t>โดยการทิ้งไว้ในสารละลายหรือเครื่องปรุงเพื่อให้เนื้อสัตว์หรือส่วนผสมในอาหารซึมซับรสชาติและมีการเปลี่ยนแปลงทางเคมี ซึ่งช่วยให้รสชาติของอาหารดียิ่งขึ้น และทำให้เนื้อมีความนุ่ม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การทอด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Frying)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การทอดคือกระบวนการทำอาหารโดยการใช้ความร้อนจากน้ำมันเพื่อทำให้ผิวของอาหารกรอบ โดยใช้น้ำมันที่มีอุณหภูมิสูง การทอดสามารถทำได้หลายรูปแบบ เช่น การทอดลึก (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Deep Frying)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หรือการทอดแบบผิวบาง (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Shallow Frying)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ขึ้นอยู่กับปริมาณน้ำมันและวิธีการทำ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ปฏิกิริยามายา</w:t>
      </w:r>
      <w:proofErr w:type="spellStart"/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ร์</w:t>
      </w:r>
      <w:proofErr w:type="spellEnd"/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 xml:space="preserve"> (</w:t>
      </w:r>
      <w:proofErr w:type="spellStart"/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Maillard</w:t>
      </w:r>
      <w:proofErr w:type="spellEnd"/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 Reaction)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ปฏิกิริยามายา</w:t>
      </w:r>
      <w:proofErr w:type="spellStart"/>
      <w:r w:rsidRPr="00F70447">
        <w:rPr>
          <w:rFonts w:ascii="Angsana New" w:eastAsia="Times New Roman" w:hAnsi="Angsana New" w:cs="Angsana New"/>
          <w:sz w:val="36"/>
          <w:szCs w:val="36"/>
          <w:cs/>
        </w:rPr>
        <w:t>ร์</w:t>
      </w:r>
      <w:proofErr w:type="spellEnd"/>
      <w:r w:rsidRPr="00F70447">
        <w:rPr>
          <w:rFonts w:ascii="Angsana New" w:eastAsia="Times New Roman" w:hAnsi="Angsana New" w:cs="Angsana New"/>
          <w:sz w:val="36"/>
          <w:szCs w:val="36"/>
          <w:cs/>
        </w:rPr>
        <w:t>คือปฏิกิริยาเคมีระหว่างกรด</w:t>
      </w:r>
      <w:proofErr w:type="spellStart"/>
      <w:r w:rsidRPr="00F70447">
        <w:rPr>
          <w:rFonts w:ascii="Angsana New" w:eastAsia="Times New Roman" w:hAnsi="Angsana New" w:cs="Angsana New"/>
          <w:sz w:val="36"/>
          <w:szCs w:val="36"/>
          <w:cs/>
        </w:rPr>
        <w:t>อะ</w:t>
      </w:r>
      <w:proofErr w:type="spellEnd"/>
      <w:r w:rsidRPr="00F70447">
        <w:rPr>
          <w:rFonts w:ascii="Angsana New" w:eastAsia="Times New Roman" w:hAnsi="Angsana New" w:cs="Angsana New"/>
          <w:sz w:val="36"/>
          <w:szCs w:val="36"/>
          <w:cs/>
        </w:rPr>
        <w:t xml:space="preserve">มิโน (ที่อยู่ในโปรตีน) และน้ำตาล 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reducing sugar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ที่เกิดขึ้นเมื่ออาหารถูกทำให้ร้อนจนถึงอุณหภูมิสูง การเกิดปฏิกิริยานี้ทำให้เกิดการเปลี่ยนแปลงสีเป็นสีน้ำตาลและส่งผลให้รสชาติของอาหารมีความเข้มข้นและหอมกรุ่น ซึ่งเป็นสาเหตุที่ทำให้อาหารทอดมีสีทองและกลิ่นหอม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สารแต่งสี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Color Additives)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สารแต่งสีคือสารเคมีที่ถูกใช้ในอุตสาหกรรมอาหารเพื่อเพิ่มหรือปรับเปลี่ยนสีของอาหารให้ดูน่าสนใจยิ่งขึ้น โดยทั่วไปจะใช้สารสีสังเคราะห์หรือสีธรรมชาติ เช่น สีจากพริกหรือบีท (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beetroot)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ในกรณีของไส้กรอกแดงจะใช้สารสีแดงเพื่อให้ไส้กรอกมีสีที่สดใสและน่ารับประทาน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การเก็บรักษา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Preservation)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การเก็บรักษาคือกระบวนการในการยืดอายุการเก็บรักษาของอาหาร โดยการใช้วิธี</w:t>
      </w:r>
      <w:proofErr w:type="spellStart"/>
      <w:r w:rsidRPr="00F70447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F70447">
        <w:rPr>
          <w:rFonts w:ascii="Angsana New" w:eastAsia="Times New Roman" w:hAnsi="Angsana New" w:cs="Angsana New"/>
          <w:sz w:val="36"/>
          <w:szCs w:val="36"/>
          <w:cs/>
        </w:rPr>
        <w:t xml:space="preserve"> เช่น การหมัก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การเก็บในอุณหภูมิที่ต่ำ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การแช่แข็ง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หรือการทอด เพื่อป้องกันการเน่าเสียจากการเจริญเติบโตของจุลินทรีย์ และรักษาคุณภาพของอาหาร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โภชนาการ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Nutrition)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โภชนาการคือการศึกษาถึงคุณค่าทางอาหารที่ร่างกายต้องการเพื่อการเจริญเติบโต การทำงานที่ปกติ และการซ่อมแซมส่วนที่สึก</w:t>
      </w:r>
      <w:proofErr w:type="spellStart"/>
      <w:r w:rsidRPr="00F70447">
        <w:rPr>
          <w:rFonts w:ascii="Angsana New" w:eastAsia="Times New Roman" w:hAnsi="Angsana New" w:cs="Angsana New"/>
          <w:sz w:val="36"/>
          <w:szCs w:val="36"/>
          <w:cs/>
        </w:rPr>
        <w:t>หรอ</w:t>
      </w:r>
      <w:proofErr w:type="spellEnd"/>
      <w:r w:rsidRPr="00F70447">
        <w:rPr>
          <w:rFonts w:ascii="Angsana New" w:eastAsia="Times New Roman" w:hAnsi="Angsana New" w:cs="Angsana New"/>
          <w:sz w:val="36"/>
          <w:szCs w:val="36"/>
          <w:cs/>
        </w:rPr>
        <w:t xml:space="preserve"> โดยโภชนาการที่ดีประกอบด้วยการได้รับสารอาหารหลัก เช่น โปรตีน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ไขมัน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คาร์โบไฮเดรต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วิตามิน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และแร่ธาตุ</w:t>
      </w:r>
      <w:proofErr w:type="spellStart"/>
      <w:r w:rsidRPr="00F70447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lastRenderedPageBreak/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การวิจัยทางโภชนาการ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Nutritional Research)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การวิจัยทางโภชนาการคือการศึกษาถึงสารอาหารในอาหารแต่ละชนิดและการที่สารอาหารเหล่านั้นส่งผลต่อสุขภาพ โดยใช้วิธีการทดลองหรือการวิเคราะห์ทางห้องปฏิบัติการเพื่อศึกษาความสัมพันธ์ระหว่างการบริโภคอาหารและผลกระทบที่มีต่อร่างกาย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ไขมัน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Fat)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ไขมันเป็นสารอาหารประเภทหนึ่งที่จำเป็นสำหรับร่างกายในการให้พลังงานและช่วยในการดูดซึมวิตามินที่ละลายในไขมัน (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A, D, E, K)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ไขมันที่พบในอาหารมักมาจากแหล่งที่แตกต่างกัน เช่น ไขมันจากสัตว์ (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animal fats) </w:t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หรือจากพืช (</w:t>
      </w:r>
      <w:r w:rsidRPr="00F70447">
        <w:rPr>
          <w:rFonts w:ascii="Angsana New" w:eastAsia="Times New Roman" w:hAnsi="Angsana New" w:cs="Angsana New"/>
          <w:sz w:val="36"/>
          <w:szCs w:val="36"/>
        </w:rPr>
        <w:t>vegetable fats)</w:t>
      </w:r>
    </w:p>
    <w:p w:rsidR="00F70447" w:rsidRPr="00F70447" w:rsidRDefault="00F70447" w:rsidP="00F7044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F70447">
        <w:rPr>
          <w:rFonts w:ascii="Angsana New" w:eastAsia="Times New Roman" w:hAnsi="Symbol" w:cs="Angsana New"/>
          <w:sz w:val="36"/>
          <w:szCs w:val="36"/>
        </w:rPr>
        <w:t></w:t>
      </w:r>
      <w:r w:rsidRPr="00F70447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  <w:cs/>
        </w:rPr>
        <w:t>โปรตีน (</w:t>
      </w:r>
      <w:r w:rsidRPr="00F70447">
        <w:rPr>
          <w:rFonts w:ascii="Angsana New" w:eastAsia="Times New Roman" w:hAnsi="Angsana New" w:cs="Angsana New"/>
          <w:b/>
          <w:bCs/>
          <w:sz w:val="36"/>
          <w:szCs w:val="36"/>
        </w:rPr>
        <w:t>Protein)</w:t>
      </w:r>
      <w:r w:rsidRPr="00F70447">
        <w:rPr>
          <w:rFonts w:ascii="Angsana New" w:eastAsia="Times New Roman" w:hAnsi="Angsana New" w:cs="Angsana New"/>
          <w:sz w:val="36"/>
          <w:szCs w:val="36"/>
        </w:rPr>
        <w:br/>
      </w:r>
      <w:r w:rsidRPr="00F70447">
        <w:rPr>
          <w:rFonts w:ascii="Angsana New" w:eastAsia="Times New Roman" w:hAnsi="Angsana New" w:cs="Angsana New"/>
          <w:sz w:val="36"/>
          <w:szCs w:val="36"/>
          <w:cs/>
        </w:rPr>
        <w:t>โปรตีนเป็นสารอาหารที่สำคัญสำหรับการเจริญเติบโต การซ่อมแซมส่วนที่สึก</w:t>
      </w:r>
      <w:proofErr w:type="spellStart"/>
      <w:r w:rsidRPr="00F70447">
        <w:rPr>
          <w:rFonts w:ascii="Angsana New" w:eastAsia="Times New Roman" w:hAnsi="Angsana New" w:cs="Angsana New"/>
          <w:sz w:val="36"/>
          <w:szCs w:val="36"/>
          <w:cs/>
        </w:rPr>
        <w:t>หรอ</w:t>
      </w:r>
      <w:proofErr w:type="spellEnd"/>
      <w:r w:rsidRPr="00F70447">
        <w:rPr>
          <w:rFonts w:ascii="Angsana New" w:eastAsia="Times New Roman" w:hAnsi="Angsana New" w:cs="Angsana New"/>
          <w:sz w:val="36"/>
          <w:szCs w:val="36"/>
          <w:cs/>
        </w:rPr>
        <w:t>ของร่างกาย และการผลิตฮอร์โมนและเอนไซม์</w:t>
      </w:r>
      <w:proofErr w:type="spellStart"/>
      <w:r w:rsidRPr="00F70447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F70447">
        <w:rPr>
          <w:rFonts w:ascii="Angsana New" w:eastAsia="Times New Roman" w:hAnsi="Angsana New" w:cs="Angsana New"/>
          <w:sz w:val="36"/>
          <w:szCs w:val="36"/>
          <w:cs/>
        </w:rPr>
        <w:t xml:space="preserve"> ในร่างกาย ไส้กรอกแดงทอดมักเป็นแหล่งโปรตีนจากเนื้อสัตว์</w:t>
      </w:r>
    </w:p>
    <w:p w:rsidR="00F70447" w:rsidRPr="00F70447" w:rsidRDefault="00F70447" w:rsidP="00F70447">
      <w:pPr>
        <w:rPr>
          <w:rFonts w:ascii="TH SarabunPSK" w:eastAsia="Angsana New" w:hAnsi="TH SarabunPSK" w:cs="TH SarabunPSK"/>
          <w:sz w:val="36"/>
          <w:szCs w:val="36"/>
        </w:rPr>
      </w:pPr>
    </w:p>
    <w:p w:rsidR="00CC5993" w:rsidRPr="00F70447" w:rsidRDefault="00931360">
      <w:pPr>
        <w:rPr>
          <w:rFonts w:ascii="TH SarabunPSK" w:eastAsia="Angsana New" w:hAnsi="TH SarabunPSK" w:cs="TH SarabunPSK"/>
          <w:b/>
          <w:bCs/>
          <w:sz w:val="44"/>
          <w:szCs w:val="44"/>
        </w:rPr>
      </w:pPr>
      <w:r w:rsidRPr="00F70447">
        <w:rPr>
          <w:rFonts w:ascii="TH SarabunPSK" w:eastAsia="Angsana New" w:hAnsi="TH SarabunPSK" w:cs="TH SarabunPSK"/>
          <w:b/>
          <w:bCs/>
          <w:sz w:val="44"/>
          <w:szCs w:val="44"/>
        </w:rPr>
        <w:t>5</w:t>
      </w:r>
      <w:r w:rsidRPr="00F70447">
        <w:rPr>
          <w:rFonts w:ascii="TH SarabunPSK" w:eastAsia="Angsana New" w:hAnsi="TH SarabunPSK" w:cs="TH SarabunPSK"/>
          <w:b/>
          <w:bCs/>
          <w:sz w:val="44"/>
          <w:szCs w:val="44"/>
          <w:cs/>
        </w:rPr>
        <w:t xml:space="preserve">. </w:t>
      </w:r>
      <w:r w:rsidRPr="00F70447">
        <w:rPr>
          <w:rFonts w:ascii="TH SarabunPSK" w:hAnsi="TH SarabunPSK" w:cs="TH SarabunPSK"/>
          <w:b/>
          <w:bCs/>
          <w:sz w:val="44"/>
          <w:szCs w:val="44"/>
          <w:cs/>
        </w:rPr>
        <w:t>ขั้นตอนการดำเนินงาน</w:t>
      </w:r>
    </w:p>
    <w:p w:rsidR="00307FF0" w:rsidRPr="00307FF0" w:rsidRDefault="00931360" w:rsidP="00307FF0">
      <w:pPr>
        <w:rPr>
          <w:rFonts w:ascii="TH SarabunPSK" w:eastAsia="Angsana New" w:hAnsi="TH SarabunPSK" w:cs="TH SarabunPSK"/>
          <w:sz w:val="44"/>
          <w:szCs w:val="44"/>
        </w:rPr>
      </w:pPr>
      <w:r w:rsidRPr="00F70447">
        <w:rPr>
          <w:rFonts w:ascii="TH SarabunPSK" w:eastAsia="Angsana New" w:hAnsi="TH SarabunPSK" w:cs="TH SarabunPSK"/>
          <w:sz w:val="44"/>
          <w:szCs w:val="44"/>
        </w:rPr>
        <w:t xml:space="preserve">     5</w:t>
      </w:r>
      <w:r w:rsidRPr="00F70447">
        <w:rPr>
          <w:rFonts w:ascii="TH SarabunPSK" w:eastAsia="Angsana New" w:hAnsi="TH SarabunPSK" w:cs="TH SarabunPSK"/>
          <w:sz w:val="44"/>
          <w:szCs w:val="44"/>
          <w:cs/>
        </w:rPr>
        <w:t>.</w:t>
      </w:r>
      <w:r w:rsidRPr="00F70447">
        <w:rPr>
          <w:rFonts w:ascii="TH SarabunPSK" w:eastAsia="Angsana New" w:hAnsi="TH SarabunPSK" w:cs="TH SarabunPSK"/>
          <w:sz w:val="44"/>
          <w:szCs w:val="44"/>
        </w:rPr>
        <w:t>1</w:t>
      </w:r>
      <w:r w:rsidRPr="00F70447">
        <w:rPr>
          <w:rFonts w:ascii="TH SarabunPSK" w:eastAsia="Angsana New" w:hAnsi="TH SarabunPSK" w:cs="TH SarabunPSK"/>
          <w:sz w:val="44"/>
          <w:szCs w:val="44"/>
          <w:cs/>
        </w:rPr>
        <w:t>)</w:t>
      </w:r>
      <w:r w:rsidRPr="00F70447">
        <w:rPr>
          <w:rFonts w:ascii="TH SarabunPSK" w:hAnsi="TH SarabunPSK" w:cs="TH SarabunPSK"/>
          <w:sz w:val="44"/>
          <w:szCs w:val="44"/>
          <w:cs/>
        </w:rPr>
        <w:t xml:space="preserve">ฮาร์ดแวร์ </w:t>
      </w:r>
      <w:proofErr w:type="spellStart"/>
      <w:r w:rsidRPr="00F70447">
        <w:rPr>
          <w:rFonts w:ascii="TH SarabunPSK" w:hAnsi="TH SarabunPSK" w:cs="TH SarabunPSK"/>
          <w:sz w:val="44"/>
          <w:szCs w:val="44"/>
          <w:cs/>
        </w:rPr>
        <w:t>ซอฟแวร์</w:t>
      </w:r>
      <w:proofErr w:type="spellEnd"/>
      <w:r w:rsidRPr="00F70447">
        <w:rPr>
          <w:rFonts w:ascii="TH SarabunPSK" w:hAnsi="TH SarabunPSK" w:cs="TH SarabunPSK"/>
          <w:sz w:val="44"/>
          <w:szCs w:val="44"/>
          <w:cs/>
        </w:rPr>
        <w:t xml:space="preserve"> และเครื่องมือที่ใช้</w:t>
      </w:r>
      <w:r w:rsidRPr="00F70447">
        <w:rPr>
          <w:rFonts w:ascii="TH SarabunPSK" w:hAnsi="TH SarabunPSK" w:cs="TH SarabunPSK"/>
          <w:sz w:val="44"/>
          <w:szCs w:val="44"/>
        </w:rPr>
        <w:br/>
      </w:r>
      <w:r w:rsidRPr="00F70447">
        <w:rPr>
          <w:rFonts w:ascii="TH SarabunPSK" w:eastAsia="Angsana New" w:hAnsi="TH SarabunPSK" w:cs="TH SarabunPSK"/>
          <w:sz w:val="44"/>
          <w:szCs w:val="44"/>
        </w:rPr>
        <w:tab/>
      </w:r>
      <w:r w:rsidR="00307FF0" w:rsidRPr="00307FF0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1. </w:t>
      </w:r>
      <w:r w:rsidR="00307FF0"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ฮาร์ดแวร์ (</w:t>
      </w:r>
      <w:r w:rsidR="00307FF0" w:rsidRPr="00307FF0">
        <w:rPr>
          <w:rFonts w:ascii="Angsana New" w:eastAsia="Times New Roman" w:hAnsi="Angsana New" w:cs="Angsana New"/>
          <w:b/>
          <w:bCs/>
          <w:sz w:val="36"/>
          <w:szCs w:val="36"/>
        </w:rPr>
        <w:t>Hardware)</w:t>
      </w:r>
    </w:p>
    <w:p w:rsidR="00307FF0" w:rsidRPr="00307FF0" w:rsidRDefault="00307FF0" w:rsidP="00307F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คอมพิวเตอร์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Computer)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คอมพิวเตอร์หรือ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แล็ปท็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>อปเป็นเครื่องมือหลักที่ใช้ในการทำงาน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 เช่น การบันทึกข้อมูล การวิเคราะห์ข้อมูลทางโภชนาการ และการจัดการโปรเจก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ต์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 โดยจะใช้โปรแกรม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 บนคอมพิวเตอร์เพื่อช่วยในการประมวลผลข้อมูล</w:t>
      </w:r>
    </w:p>
    <w:p w:rsidR="00307FF0" w:rsidRPr="00307FF0" w:rsidRDefault="00307FF0" w:rsidP="00307F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เครื่องพิมพ์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Printer)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ใช้ในการพิมพ์เอกสาร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 เช่น รายงานการทดสอบคุณค่าทางโภชนาการ หรือการสำรวจความคิดเห็นจากผู้บริโภค</w:t>
      </w:r>
    </w:p>
    <w:p w:rsidR="00307FF0" w:rsidRPr="00307FF0" w:rsidRDefault="00307FF0" w:rsidP="00307F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สแกนเนอร์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Scanner)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ใช้ในการสแกนภาพหรือเอกสารเพื่อบันทึกข้อมูลในรูปแบบดิจิทัล เช่น การสแกนบรรจุภัณฑ์ของไส้กรอกแดง</w:t>
      </w:r>
    </w:p>
    <w:p w:rsidR="00307FF0" w:rsidRPr="00307FF0" w:rsidRDefault="00307FF0" w:rsidP="00307F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lastRenderedPageBreak/>
        <w:t>อุปกรณ์เสริม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Peripherals)</w:t>
      </w:r>
    </w:p>
    <w:p w:rsidR="00307FF0" w:rsidRPr="00307FF0" w:rsidRDefault="00307FF0" w:rsidP="00307F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แป้นพิมพ์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Keyboard)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และ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เมาส์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Mouse)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ใช้ในการควบคุมคอมพิวเตอร์และพิมพ์ข้อมูล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</w:p>
    <w:p w:rsidR="00307FF0" w:rsidRPr="00307FF0" w:rsidRDefault="00307FF0" w:rsidP="00307F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จอภาพ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Monitor)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ใช้แสดงผลข้อมูลและทำการวิเคราะห์หรือประมวลผลในซอฟต์แวร์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</w:p>
    <w:p w:rsidR="00307FF0" w:rsidRPr="00307FF0" w:rsidRDefault="00307FF0" w:rsidP="00307F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กล้องเว็บแคม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Webcam)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ใช้ในการประชุมออนไลน์หรือการนำเสนอผลการทดลองหรือขั้นตอนการทำงาน</w:t>
      </w:r>
    </w:p>
    <w:p w:rsidR="00307FF0" w:rsidRPr="00307FF0" w:rsidRDefault="00307FF0" w:rsidP="00307FF0">
      <w:pPr>
        <w:pStyle w:val="4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 xml:space="preserve">2. </w:t>
      </w:r>
      <w:r w:rsidRPr="00307FF0">
        <w:rPr>
          <w:rStyle w:val="a7"/>
          <w:sz w:val="36"/>
          <w:szCs w:val="36"/>
          <w:cs/>
        </w:rPr>
        <w:t>ซอฟต์แวร์ (</w:t>
      </w:r>
      <w:r w:rsidRPr="00307FF0">
        <w:rPr>
          <w:rStyle w:val="a7"/>
          <w:sz w:val="36"/>
          <w:szCs w:val="36"/>
        </w:rPr>
        <w:t>Software)</w:t>
      </w:r>
    </w:p>
    <w:p w:rsidR="00307FF0" w:rsidRPr="00307FF0" w:rsidRDefault="00307FF0" w:rsidP="00307FF0">
      <w:pPr>
        <w:pStyle w:val="a6"/>
        <w:rPr>
          <w:sz w:val="36"/>
          <w:szCs w:val="36"/>
        </w:rPr>
      </w:pPr>
      <w:r w:rsidRPr="00307FF0">
        <w:rPr>
          <w:sz w:val="36"/>
          <w:szCs w:val="36"/>
          <w:cs/>
        </w:rPr>
        <w:t>ซอฟต์แวร์ที่ใช้ในโครงงานไส้กรอกแดงสามารถแบ่งออกตามประเภทการใช้งาน ดังนี้:</w:t>
      </w:r>
    </w:p>
    <w:p w:rsidR="00307FF0" w:rsidRPr="00307FF0" w:rsidRDefault="00307FF0" w:rsidP="00307FF0">
      <w:pPr>
        <w:pStyle w:val="a6"/>
        <w:numPr>
          <w:ilvl w:val="0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ซอฟต์แวร์การจัดการข้อมูล (</w:t>
      </w:r>
      <w:r w:rsidRPr="00307FF0">
        <w:rPr>
          <w:rStyle w:val="a7"/>
          <w:sz w:val="36"/>
          <w:szCs w:val="36"/>
        </w:rPr>
        <w:t>Data Management Software)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Microsoft Excel / Google Sheets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ใช้ในการบันทึกและคำนวณข้อมูล</w:t>
      </w:r>
      <w:proofErr w:type="spellStart"/>
      <w:r w:rsidRPr="00307FF0">
        <w:rPr>
          <w:sz w:val="36"/>
          <w:szCs w:val="36"/>
          <w:cs/>
        </w:rPr>
        <w:t>ต่างๆ</w:t>
      </w:r>
      <w:proofErr w:type="spellEnd"/>
      <w:r w:rsidRPr="00307FF0">
        <w:rPr>
          <w:sz w:val="36"/>
          <w:szCs w:val="36"/>
          <w:cs/>
        </w:rPr>
        <w:t xml:space="preserve"> เช่น ข้อมูลวัสดุที่ใช้ในกระบวนการผลิตไส้กรอก ข้อมูลการสำรวจความคิดเห็นของผู้บริโภค และการประมวลผลข้อมูลทางโภชนาการ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Microsoft Access</w:t>
      </w:r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r w:rsidRPr="00307FF0">
        <w:rPr>
          <w:rStyle w:val="a7"/>
          <w:sz w:val="36"/>
          <w:szCs w:val="36"/>
        </w:rPr>
        <w:t>Google Forms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ใช้ในการจัดเก็บและรวบรวมข้อมูลจากการสำรวจความคิดเห็นหรือการทดสอบทางโภชนาการ</w:t>
      </w:r>
    </w:p>
    <w:p w:rsidR="00307FF0" w:rsidRPr="00307FF0" w:rsidRDefault="00307FF0" w:rsidP="00307FF0">
      <w:pPr>
        <w:pStyle w:val="a6"/>
        <w:numPr>
          <w:ilvl w:val="0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ซอฟต์แวร์การออกแบบ (</w:t>
      </w:r>
      <w:r w:rsidRPr="00307FF0">
        <w:rPr>
          <w:rStyle w:val="a7"/>
          <w:sz w:val="36"/>
          <w:szCs w:val="36"/>
        </w:rPr>
        <w:t>Design Software)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Adobe Illustrator</w:t>
      </w:r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proofErr w:type="spellStart"/>
      <w:r w:rsidRPr="00307FF0">
        <w:rPr>
          <w:rStyle w:val="a7"/>
          <w:sz w:val="36"/>
          <w:szCs w:val="36"/>
        </w:rPr>
        <w:t>CorelDRAW</w:t>
      </w:r>
      <w:proofErr w:type="spellEnd"/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 xml:space="preserve">ใช้ในการออกแบบกราฟิก เช่น </w:t>
      </w:r>
      <w:proofErr w:type="spellStart"/>
      <w:r w:rsidRPr="00307FF0">
        <w:rPr>
          <w:sz w:val="36"/>
          <w:szCs w:val="36"/>
          <w:cs/>
        </w:rPr>
        <w:t>โล</w:t>
      </w:r>
      <w:proofErr w:type="spellEnd"/>
      <w:r w:rsidRPr="00307FF0">
        <w:rPr>
          <w:sz w:val="36"/>
          <w:szCs w:val="36"/>
          <w:cs/>
        </w:rPr>
        <w:t>โก้ บรรจุภัณฑ์ หรือโปสเตอร์ประชาสัมพันธ์ของผลิตภัณฑ์ไส้กรอกแดง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Adobe Photoshop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ใช้ในการปรับแต่งภาพถ่ายหรือออกแบบกราฟิกสำหรับการโปรโมตผลิตภัณฑ์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proofErr w:type="spellStart"/>
      <w:r w:rsidRPr="00307FF0">
        <w:rPr>
          <w:rStyle w:val="a7"/>
          <w:sz w:val="36"/>
          <w:szCs w:val="36"/>
        </w:rPr>
        <w:t>Canva</w:t>
      </w:r>
      <w:proofErr w:type="spellEnd"/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ซอฟต์แวร์ออกแบบกราฟิกที่ใช้งานง่าย ใช้ในการออกแบบสื่อประชาสัมพันธ์หรือบรรจุภัณฑ์</w:t>
      </w:r>
    </w:p>
    <w:p w:rsidR="00307FF0" w:rsidRPr="00307FF0" w:rsidRDefault="00307FF0" w:rsidP="00307FF0">
      <w:pPr>
        <w:pStyle w:val="a6"/>
        <w:numPr>
          <w:ilvl w:val="0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ซอฟต์แวร์การวิเคราะห์ข้อมูลโภชนาการ (</w:t>
      </w:r>
      <w:r w:rsidRPr="00307FF0">
        <w:rPr>
          <w:rStyle w:val="a7"/>
          <w:sz w:val="36"/>
          <w:szCs w:val="36"/>
        </w:rPr>
        <w:t>Nutritional Analysis Software)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Food Processor</w:t>
      </w:r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proofErr w:type="spellStart"/>
      <w:r w:rsidRPr="00307FF0">
        <w:rPr>
          <w:rStyle w:val="a7"/>
          <w:sz w:val="36"/>
          <w:szCs w:val="36"/>
        </w:rPr>
        <w:t>NutriCalc</w:t>
      </w:r>
      <w:proofErr w:type="spellEnd"/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ใช้ในการคำนวณและวิเคราะห์ค่าโภชนาการในไส้กรอกแดง เช่น ปริมาณโปรตีน ไขมัน คาร์โบไฮเดรต และแร่ธาตุ</w:t>
      </w:r>
      <w:proofErr w:type="spellStart"/>
      <w:r w:rsidRPr="00307FF0">
        <w:rPr>
          <w:sz w:val="36"/>
          <w:szCs w:val="36"/>
          <w:cs/>
        </w:rPr>
        <w:t>ต่างๆ</w:t>
      </w:r>
      <w:proofErr w:type="spellEnd"/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proofErr w:type="spellStart"/>
      <w:r w:rsidRPr="00307FF0">
        <w:rPr>
          <w:rStyle w:val="a7"/>
          <w:sz w:val="36"/>
          <w:szCs w:val="36"/>
        </w:rPr>
        <w:lastRenderedPageBreak/>
        <w:t>MyFitnessPal</w:t>
      </w:r>
      <w:proofErr w:type="spellEnd"/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ใช้ในการติดตามและคำนวณค่าพลังงานและโภชนาการจากไส้กรอกแดง</w:t>
      </w:r>
    </w:p>
    <w:p w:rsidR="00307FF0" w:rsidRPr="00307FF0" w:rsidRDefault="00307FF0" w:rsidP="00307FF0">
      <w:pPr>
        <w:pStyle w:val="a6"/>
        <w:numPr>
          <w:ilvl w:val="0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ซอฟต์แวร์การจัดการโปรเจก</w:t>
      </w:r>
      <w:proofErr w:type="spellStart"/>
      <w:r w:rsidRPr="00307FF0">
        <w:rPr>
          <w:rStyle w:val="a7"/>
          <w:sz w:val="36"/>
          <w:szCs w:val="36"/>
          <w:cs/>
        </w:rPr>
        <w:t>ต์</w:t>
      </w:r>
      <w:proofErr w:type="spellEnd"/>
      <w:r w:rsidRPr="00307FF0">
        <w:rPr>
          <w:rStyle w:val="a7"/>
          <w:sz w:val="36"/>
          <w:szCs w:val="36"/>
          <w:cs/>
        </w:rPr>
        <w:t xml:space="preserve"> (</w:t>
      </w:r>
      <w:r w:rsidRPr="00307FF0">
        <w:rPr>
          <w:rStyle w:val="a7"/>
          <w:sz w:val="36"/>
          <w:szCs w:val="36"/>
        </w:rPr>
        <w:t>Project Management Software)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Trello</w:t>
      </w:r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r w:rsidRPr="00307FF0">
        <w:rPr>
          <w:rStyle w:val="a7"/>
          <w:sz w:val="36"/>
          <w:szCs w:val="36"/>
        </w:rPr>
        <w:t>Asana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ใช้ในการติดตามงานที่ต้องทำในโครงงาน จัดการการมอบหมายงานและตรวจสอบความคืบหน้าของโครงงาน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Microsoft Project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ใช้ในการจัดการตารางเวลาและการบริหารโครงงานเพื่อให้การทำงานมีระเบียบและมีประสิทธิภาพ</w:t>
      </w:r>
    </w:p>
    <w:p w:rsidR="00307FF0" w:rsidRPr="00307FF0" w:rsidRDefault="00307FF0" w:rsidP="00307FF0">
      <w:pPr>
        <w:pStyle w:val="a6"/>
        <w:numPr>
          <w:ilvl w:val="0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ซอฟต์แวร์การสำรวจความคิดเห็น (</w:t>
      </w:r>
      <w:r w:rsidRPr="00307FF0">
        <w:rPr>
          <w:rStyle w:val="a7"/>
          <w:sz w:val="36"/>
          <w:szCs w:val="36"/>
        </w:rPr>
        <w:t>Survey Software)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proofErr w:type="spellStart"/>
      <w:r w:rsidRPr="00307FF0">
        <w:rPr>
          <w:rStyle w:val="a7"/>
          <w:sz w:val="36"/>
          <w:szCs w:val="36"/>
        </w:rPr>
        <w:t>SurveyMonkey</w:t>
      </w:r>
      <w:proofErr w:type="spellEnd"/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r w:rsidRPr="00307FF0">
        <w:rPr>
          <w:rStyle w:val="a7"/>
          <w:sz w:val="36"/>
          <w:szCs w:val="36"/>
        </w:rPr>
        <w:t>Google Forms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สร้างแบบสอบถามเพื่อเก็บข้อมูลความคิดเห็นของผู้บริโภคเกี่ยวกับรสชาติและคุณภาพของไส้กรอกแดง</w:t>
      </w:r>
    </w:p>
    <w:p w:rsidR="00307FF0" w:rsidRPr="00307FF0" w:rsidRDefault="00307FF0" w:rsidP="00307FF0">
      <w:pPr>
        <w:numPr>
          <w:ilvl w:val="1"/>
          <w:numId w:val="14"/>
        </w:numPr>
        <w:spacing w:before="100" w:beforeAutospacing="1" w:after="100" w:afterAutospacing="1" w:line="240" w:lineRule="auto"/>
        <w:rPr>
          <w:sz w:val="36"/>
          <w:szCs w:val="36"/>
        </w:rPr>
      </w:pPr>
      <w:proofErr w:type="spellStart"/>
      <w:r w:rsidRPr="00307FF0">
        <w:rPr>
          <w:rStyle w:val="a7"/>
          <w:sz w:val="36"/>
          <w:szCs w:val="36"/>
        </w:rPr>
        <w:t>Qualtrics</w:t>
      </w:r>
      <w:proofErr w:type="spellEnd"/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ใช้ในการรวบรวมและวิเคราะห์ข้อมูลจากการสำรวจความคิดเห็นหรือการทดสอบผลิตภัณฑ์</w:t>
      </w:r>
    </w:p>
    <w:p w:rsidR="00307FF0" w:rsidRPr="00307FF0" w:rsidRDefault="00307FF0" w:rsidP="00307FF0">
      <w:pPr>
        <w:pStyle w:val="4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 xml:space="preserve">3. </w:t>
      </w:r>
      <w:r w:rsidRPr="00307FF0">
        <w:rPr>
          <w:rStyle w:val="a7"/>
          <w:sz w:val="36"/>
          <w:szCs w:val="36"/>
          <w:cs/>
        </w:rPr>
        <w:t>เครื่องมือที่ใช้ในโครงงาน (</w:t>
      </w:r>
      <w:r w:rsidRPr="00307FF0">
        <w:rPr>
          <w:rStyle w:val="a7"/>
          <w:sz w:val="36"/>
          <w:szCs w:val="36"/>
        </w:rPr>
        <w:t>Tools Used in the Project)</w:t>
      </w:r>
    </w:p>
    <w:p w:rsidR="00307FF0" w:rsidRPr="00307FF0" w:rsidRDefault="00307FF0" w:rsidP="00307FF0">
      <w:pPr>
        <w:pStyle w:val="a6"/>
        <w:numPr>
          <w:ilvl w:val="0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เครื่องมือการวิเคราะห์ข้อมูล (</w:t>
      </w:r>
      <w:r w:rsidRPr="00307FF0">
        <w:rPr>
          <w:rStyle w:val="a7"/>
          <w:sz w:val="36"/>
          <w:szCs w:val="36"/>
        </w:rPr>
        <w:t>Data Analysis Tools)</w:t>
      </w:r>
    </w:p>
    <w:p w:rsidR="00307FF0" w:rsidRP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Microsoft Excel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ใช้ในการจัดการและวิเคราะห์ข้อมูล เช่น การคำนวณค่าเฉลี่ย</w:t>
      </w:r>
      <w:r w:rsidRPr="00307FF0">
        <w:rPr>
          <w:sz w:val="36"/>
          <w:szCs w:val="36"/>
        </w:rPr>
        <w:t xml:space="preserve">, </w:t>
      </w:r>
      <w:r w:rsidRPr="00307FF0">
        <w:rPr>
          <w:sz w:val="36"/>
          <w:szCs w:val="36"/>
          <w:cs/>
        </w:rPr>
        <w:t>สถิติพื้นฐาน</w:t>
      </w:r>
      <w:r w:rsidRPr="00307FF0">
        <w:rPr>
          <w:sz w:val="36"/>
          <w:szCs w:val="36"/>
        </w:rPr>
        <w:t xml:space="preserve">, </w:t>
      </w:r>
      <w:r w:rsidRPr="00307FF0">
        <w:rPr>
          <w:sz w:val="36"/>
          <w:szCs w:val="36"/>
          <w:cs/>
        </w:rPr>
        <w:t>และการสร้างกราฟเพื่อการแสดงผล</w:t>
      </w:r>
    </w:p>
    <w:p w:rsidR="00307FF0" w:rsidRP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R</w:t>
      </w:r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r w:rsidRPr="00307FF0">
        <w:rPr>
          <w:rStyle w:val="a7"/>
          <w:sz w:val="36"/>
          <w:szCs w:val="36"/>
        </w:rPr>
        <w:t>Python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วิเคราะห์ข้อมูลทางสถิติขั้นสูงและการสร้างกราฟที่ซับซ้อนขึ้นสำหรับการศึกษาคุณค่าทางโภชนาการของไส้กรอกแดง</w:t>
      </w:r>
    </w:p>
    <w:p w:rsidR="00307FF0" w:rsidRP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SPSS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ใช้ในการวิเคราะห์ข้อมูลเชิงสถิติ เช่น การทดสอบความแตกต่างทางสถิติของความคิดเห็นผู้บริโภคเกี่ยวกับคุณภาพของไส้กรอกแดง</w:t>
      </w:r>
    </w:p>
    <w:p w:rsidR="00307FF0" w:rsidRPr="00307FF0" w:rsidRDefault="00307FF0" w:rsidP="00307FF0">
      <w:pPr>
        <w:pStyle w:val="a6"/>
        <w:numPr>
          <w:ilvl w:val="0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เครื่องมือการออกแบบและสร้างบรรจุภัณฑ์ (</w:t>
      </w:r>
      <w:r w:rsidRPr="00307FF0">
        <w:rPr>
          <w:rStyle w:val="a7"/>
          <w:sz w:val="36"/>
          <w:szCs w:val="36"/>
        </w:rPr>
        <w:t>Packaging Design Tools)</w:t>
      </w:r>
    </w:p>
    <w:p w:rsidR="00307FF0" w:rsidRP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 xml:space="preserve">Adobe Illustrator / </w:t>
      </w:r>
      <w:proofErr w:type="spellStart"/>
      <w:r w:rsidRPr="00307FF0">
        <w:rPr>
          <w:rStyle w:val="a7"/>
          <w:sz w:val="36"/>
          <w:szCs w:val="36"/>
        </w:rPr>
        <w:t>CorelDRAW</w:t>
      </w:r>
      <w:proofErr w:type="spellEnd"/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 xml:space="preserve">ใช้ในการออกแบบกราฟิกของบรรจุภัณฑ์ เช่น </w:t>
      </w:r>
      <w:proofErr w:type="spellStart"/>
      <w:r w:rsidRPr="00307FF0">
        <w:rPr>
          <w:sz w:val="36"/>
          <w:szCs w:val="36"/>
          <w:cs/>
        </w:rPr>
        <w:t>โล</w:t>
      </w:r>
      <w:proofErr w:type="spellEnd"/>
      <w:r w:rsidRPr="00307FF0">
        <w:rPr>
          <w:sz w:val="36"/>
          <w:szCs w:val="36"/>
          <w:cs/>
        </w:rPr>
        <w:t>โก้หรือรูปภาพสำหรับบรรจุภัณฑ์</w:t>
      </w:r>
    </w:p>
    <w:p w:rsidR="00307FF0" w:rsidRP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Blender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 xml:space="preserve">ใช้ในการสร้างแบบจำลอง </w:t>
      </w:r>
      <w:r w:rsidRPr="00307FF0">
        <w:rPr>
          <w:sz w:val="36"/>
          <w:szCs w:val="36"/>
        </w:rPr>
        <w:t xml:space="preserve">3 </w:t>
      </w:r>
      <w:r w:rsidRPr="00307FF0">
        <w:rPr>
          <w:sz w:val="36"/>
          <w:szCs w:val="36"/>
          <w:cs/>
        </w:rPr>
        <w:t>มิติของบรรจุภัณฑ์และผลิตภัณฑ์ไส้กรอกแดงเพื่อให้สามารถตรวจสอบลักษณะของบรรจุภัณฑ์ได้</w:t>
      </w:r>
    </w:p>
    <w:p w:rsidR="00307FF0" w:rsidRPr="00307FF0" w:rsidRDefault="00307FF0" w:rsidP="00307FF0">
      <w:pPr>
        <w:pStyle w:val="a6"/>
        <w:numPr>
          <w:ilvl w:val="0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เครื่องมือการสื่อสารและการประชุม (</w:t>
      </w:r>
      <w:r w:rsidRPr="00307FF0">
        <w:rPr>
          <w:rStyle w:val="a7"/>
          <w:sz w:val="36"/>
          <w:szCs w:val="36"/>
        </w:rPr>
        <w:t>Communication and Collaboration Tools)</w:t>
      </w:r>
    </w:p>
    <w:p w:rsidR="00307FF0" w:rsidRP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lastRenderedPageBreak/>
        <w:t>Zoom</w:t>
      </w:r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r w:rsidRPr="00307FF0">
        <w:rPr>
          <w:rStyle w:val="a7"/>
          <w:sz w:val="36"/>
          <w:szCs w:val="36"/>
        </w:rPr>
        <w:t>Microsoft Teams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ใช้ในการประชุมออนไลน์เพื่อหารือเกี่ยวกับการดำเนินโครงงานและรายงานผลการทดสอบ</w:t>
      </w:r>
    </w:p>
    <w:p w:rsidR="00307FF0" w:rsidRP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</w:rPr>
        <w:t>Slack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ใช้ในการสื่อสารและแชร์ข้อมูลระหว่างสมาชิกในทีมโครงงาน</w:t>
      </w:r>
    </w:p>
    <w:p w:rsidR="00307FF0" w:rsidRPr="00307FF0" w:rsidRDefault="00307FF0" w:rsidP="00307FF0">
      <w:pPr>
        <w:pStyle w:val="a6"/>
        <w:numPr>
          <w:ilvl w:val="0"/>
          <w:numId w:val="15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307FF0">
        <w:rPr>
          <w:rStyle w:val="a7"/>
          <w:sz w:val="36"/>
          <w:szCs w:val="36"/>
          <w:cs/>
        </w:rPr>
        <w:t>เครื่องมือการจัดการข้อมูลโภชนาการ (</w:t>
      </w:r>
      <w:r w:rsidRPr="00307FF0">
        <w:rPr>
          <w:rStyle w:val="a7"/>
          <w:sz w:val="36"/>
          <w:szCs w:val="36"/>
        </w:rPr>
        <w:t>Nutritional Data Management Tools)</w:t>
      </w:r>
    </w:p>
    <w:p w:rsidR="00307FF0" w:rsidRDefault="00307FF0" w:rsidP="00307FF0">
      <w:pPr>
        <w:numPr>
          <w:ilvl w:val="1"/>
          <w:numId w:val="15"/>
        </w:numPr>
        <w:spacing w:before="100" w:beforeAutospacing="1" w:after="100" w:afterAutospacing="1" w:line="240" w:lineRule="auto"/>
      </w:pPr>
      <w:proofErr w:type="spellStart"/>
      <w:r w:rsidRPr="00307FF0">
        <w:rPr>
          <w:rStyle w:val="a7"/>
          <w:sz w:val="36"/>
          <w:szCs w:val="36"/>
        </w:rPr>
        <w:t>NutriData</w:t>
      </w:r>
      <w:proofErr w:type="spellEnd"/>
      <w:r w:rsidRPr="00307FF0">
        <w:rPr>
          <w:sz w:val="36"/>
          <w:szCs w:val="36"/>
        </w:rPr>
        <w:t xml:space="preserve"> </w:t>
      </w:r>
      <w:r w:rsidRPr="00307FF0">
        <w:rPr>
          <w:sz w:val="36"/>
          <w:szCs w:val="36"/>
          <w:cs/>
        </w:rPr>
        <w:t>หรือ</w:t>
      </w:r>
      <w:r w:rsidRPr="00307FF0">
        <w:rPr>
          <w:sz w:val="36"/>
          <w:szCs w:val="36"/>
        </w:rPr>
        <w:t xml:space="preserve"> </w:t>
      </w:r>
      <w:r w:rsidRPr="00307FF0">
        <w:rPr>
          <w:rStyle w:val="a7"/>
          <w:sz w:val="36"/>
          <w:szCs w:val="36"/>
        </w:rPr>
        <w:t>Nutritional Information Databases</w:t>
      </w:r>
      <w:r w:rsidRPr="00307FF0">
        <w:rPr>
          <w:sz w:val="36"/>
          <w:szCs w:val="36"/>
        </w:rPr>
        <w:t xml:space="preserve">: </w:t>
      </w:r>
      <w:r w:rsidRPr="00307FF0">
        <w:rPr>
          <w:sz w:val="36"/>
          <w:szCs w:val="36"/>
          <w:cs/>
        </w:rPr>
        <w:t>ใช้เพื่อค้นหาข้อมูลโภชนาการของส่วนผสม</w:t>
      </w:r>
      <w:proofErr w:type="spellStart"/>
      <w:r w:rsidRPr="00307FF0">
        <w:rPr>
          <w:sz w:val="36"/>
          <w:szCs w:val="36"/>
          <w:cs/>
        </w:rPr>
        <w:t>ต่างๆ</w:t>
      </w:r>
      <w:proofErr w:type="spellEnd"/>
      <w:r w:rsidRPr="00307FF0">
        <w:rPr>
          <w:sz w:val="36"/>
          <w:szCs w:val="36"/>
          <w:cs/>
        </w:rPr>
        <w:t xml:space="preserve"> ที่ใช้ในไส้กรอกแดง และนำมาคำนวณค่าโภชนาการในผลิตภัณฑ์</w:t>
      </w:r>
    </w:p>
    <w:p w:rsidR="00CC5993" w:rsidRPr="00307FF0" w:rsidRDefault="00CC5993">
      <w:pPr>
        <w:rPr>
          <w:rFonts w:ascii="TH SarabunPSK" w:eastAsia="Angsana New" w:hAnsi="TH SarabunPSK" w:cs="TH SarabunPSK" w:hint="cs"/>
          <w:sz w:val="44"/>
          <w:szCs w:val="44"/>
        </w:rPr>
      </w:pPr>
    </w:p>
    <w:p w:rsidR="00307FF0" w:rsidRPr="00307FF0" w:rsidRDefault="00931360" w:rsidP="00307FF0">
      <w:pPr>
        <w:pStyle w:val="4"/>
        <w:rPr>
          <w:rFonts w:ascii="Angsana New" w:eastAsia="Times New Roman" w:hAnsi="Angsana New" w:cs="Angsana New"/>
          <w:bCs/>
          <w:sz w:val="36"/>
          <w:szCs w:val="36"/>
        </w:rPr>
      </w:pPr>
      <w:r w:rsidRPr="00931360">
        <w:rPr>
          <w:rFonts w:ascii="TH SarabunPSK" w:eastAsia="Angsana New" w:hAnsi="TH SarabunPSK" w:cs="TH SarabunPSK"/>
          <w:cs/>
        </w:rPr>
        <w:t xml:space="preserve">    </w:t>
      </w:r>
      <w:r w:rsidRPr="00307FF0">
        <w:rPr>
          <w:rFonts w:ascii="TH SarabunPSK" w:eastAsia="Angsana New" w:hAnsi="TH SarabunPSK" w:cs="TH SarabunPSK"/>
          <w:b w:val="0"/>
          <w:bCs/>
          <w:sz w:val="44"/>
          <w:szCs w:val="44"/>
        </w:rPr>
        <w:t>5</w:t>
      </w:r>
      <w:r w:rsidRPr="00307FF0">
        <w:rPr>
          <w:rFonts w:ascii="TH SarabunPSK" w:eastAsia="Angsana New" w:hAnsi="TH SarabunPSK" w:cs="TH SarabunPSK"/>
          <w:b w:val="0"/>
          <w:bCs/>
          <w:sz w:val="44"/>
          <w:szCs w:val="44"/>
          <w:cs/>
        </w:rPr>
        <w:t>.</w:t>
      </w:r>
      <w:r w:rsidRPr="00307FF0">
        <w:rPr>
          <w:rFonts w:ascii="TH SarabunPSK" w:eastAsia="Angsana New" w:hAnsi="TH SarabunPSK" w:cs="TH SarabunPSK"/>
          <w:b w:val="0"/>
          <w:bCs/>
          <w:sz w:val="44"/>
          <w:szCs w:val="44"/>
        </w:rPr>
        <w:t>2</w:t>
      </w:r>
      <w:r w:rsidRPr="00307FF0">
        <w:rPr>
          <w:rFonts w:ascii="TH SarabunPSK" w:eastAsia="Angsana New" w:hAnsi="TH SarabunPSK" w:cs="TH SarabunPSK"/>
          <w:b w:val="0"/>
          <w:bCs/>
          <w:sz w:val="44"/>
          <w:szCs w:val="44"/>
          <w:cs/>
        </w:rPr>
        <w:t xml:space="preserve">) </w:t>
      </w:r>
      <w:r w:rsidRPr="00307FF0">
        <w:rPr>
          <w:rFonts w:ascii="TH SarabunPSK" w:hAnsi="TH SarabunPSK" w:cs="TH SarabunPSK"/>
          <w:b w:val="0"/>
          <w:bCs/>
          <w:sz w:val="44"/>
          <w:szCs w:val="44"/>
          <w:cs/>
        </w:rPr>
        <w:t>ขั้นตอนการทำโครงงาน</w:t>
      </w:r>
      <w:r w:rsidRPr="00931360">
        <w:rPr>
          <w:rFonts w:ascii="TH SarabunPSK" w:eastAsia="Angsana New" w:hAnsi="TH SarabunPSK" w:cs="TH SarabunPSK"/>
        </w:rPr>
        <w:br/>
      </w:r>
      <w:r w:rsidRPr="00307FF0">
        <w:rPr>
          <w:rFonts w:ascii="TH SarabunPSK" w:eastAsia="Angsana New" w:hAnsi="TH SarabunPSK" w:cs="TH SarabunPSK"/>
          <w:sz w:val="36"/>
          <w:szCs w:val="36"/>
          <w:cs/>
        </w:rPr>
        <w:t xml:space="preserve">           </w:t>
      </w:r>
      <w:r w:rsidR="00307FF0" w:rsidRPr="00307FF0">
        <w:rPr>
          <w:rFonts w:ascii="Angsana New" w:eastAsia="Times New Roman" w:hAnsi="Angsana New" w:cs="Angsana New"/>
          <w:bCs/>
          <w:sz w:val="36"/>
          <w:szCs w:val="36"/>
        </w:rPr>
        <w:t xml:space="preserve">1. </w:t>
      </w:r>
      <w:r w:rsidR="00307FF0" w:rsidRPr="00307FF0">
        <w:rPr>
          <w:rFonts w:ascii="Angsana New" w:eastAsia="Times New Roman" w:hAnsi="Angsana New" w:cs="Angsana New"/>
          <w:bCs/>
          <w:sz w:val="36"/>
          <w:szCs w:val="36"/>
          <w:cs/>
        </w:rPr>
        <w:t>คิดหัวข้อโครงงานเพื่อนำเสนออาจารย์ที่ปรึกษา</w:t>
      </w:r>
    </w:p>
    <w:p w:rsidR="00307FF0" w:rsidRPr="00307FF0" w:rsidRDefault="00307FF0" w:rsidP="00307F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วัตถุประสงค์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กำหนดหัวข้อหลักและจุดประสงค์ของโครงงานให้ชัดเจน เช่น การศึกษาและพัฒนาไส้กรอกแดงทอดให้มีคุณค่าทางโภชนาการที่ดีขึ้น หรือการพัฒนาเทคนิคการทอดที่มีประสิทธิภาพสูงสุด</w:t>
      </w:r>
    </w:p>
    <w:p w:rsidR="00307FF0" w:rsidRPr="00307FF0" w:rsidRDefault="00307FF0" w:rsidP="00307F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กิจกรรม</w:t>
      </w:r>
      <w:r w:rsidRPr="00307FF0">
        <w:rPr>
          <w:rFonts w:ascii="Angsana New" w:eastAsia="Times New Roman" w:hAnsi="Angsana New" w:cs="Angsana New"/>
          <w:sz w:val="36"/>
          <w:szCs w:val="36"/>
        </w:rPr>
        <w:t>:</w:t>
      </w:r>
    </w:p>
    <w:p w:rsidR="00307FF0" w:rsidRPr="00307FF0" w:rsidRDefault="00307FF0" w:rsidP="00307FF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ระดมความคิดเห็นร่วมกับทีมงาน</w:t>
      </w:r>
    </w:p>
    <w:p w:rsidR="00307FF0" w:rsidRPr="00307FF0" w:rsidRDefault="00307FF0" w:rsidP="00307FF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คัดเลือกหัวข้อที่เป็นไปได้และเหมาะสมกับความสนใจ</w:t>
      </w:r>
    </w:p>
    <w:p w:rsidR="00307FF0" w:rsidRPr="00307FF0" w:rsidRDefault="00307FF0" w:rsidP="00307FF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เตรียมข้อมูลเบื้องต้นเกี่ยวกับหัวข้อเพื่อเสนอต่ออาจารย์ที่ปรึกษา</w:t>
      </w:r>
    </w:p>
    <w:p w:rsidR="00307FF0" w:rsidRPr="00307FF0" w:rsidRDefault="00307FF0" w:rsidP="00307F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ผลลัพธ์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ได้หัวข้อโครงงานที่สามารถดำเนินการได้จริงและได้รับการอนุมัติจากอาจารย์ที่ปรึกษา</w:t>
      </w:r>
    </w:p>
    <w:p w:rsidR="00CC5993" w:rsidRDefault="00931360" w:rsidP="00307FF0">
      <w:pPr>
        <w:spacing w:after="0" w:line="240" w:lineRule="auto"/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  <w:cs/>
        </w:rPr>
        <w:t xml:space="preserve"> </w:t>
      </w:r>
    </w:p>
    <w:p w:rsidR="00307FF0" w:rsidRPr="00307FF0" w:rsidRDefault="00307FF0" w:rsidP="00307FF0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2.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ศึกษาค้นคว้ารวบรวมข้อมูลที่เกี่ยวข้องกับโครงงานในการสร้างสื่อวีดีทัศน์</w:t>
      </w:r>
    </w:p>
    <w:p w:rsidR="00307FF0" w:rsidRPr="00307FF0" w:rsidRDefault="00307FF0" w:rsidP="00307F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วัตถุประสงค์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ศึกษาและรวบรวมข้อมูล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 เช่น วัตถุดิบที่ใช้ในการทำไส้กรอกแดง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กระบวนการผลิต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วิธีการทอด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และข้อมูลทางโภชนาการ</w:t>
      </w:r>
    </w:p>
    <w:p w:rsidR="00307FF0" w:rsidRPr="00307FF0" w:rsidRDefault="00307FF0" w:rsidP="00307F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lastRenderedPageBreak/>
        <w:t>กิจกรรม</w:t>
      </w:r>
      <w:r w:rsidRPr="00307FF0">
        <w:rPr>
          <w:rFonts w:ascii="Angsana New" w:eastAsia="Times New Roman" w:hAnsi="Angsana New" w:cs="Angsana New"/>
          <w:sz w:val="36"/>
          <w:szCs w:val="36"/>
        </w:rPr>
        <w:t>:</w:t>
      </w:r>
    </w:p>
    <w:p w:rsidR="00307FF0" w:rsidRPr="00307FF0" w:rsidRDefault="00307FF0" w:rsidP="00307FF0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ค้นคว้าข้อมูลจากแหล่ง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 เช่น หนังสือ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บทความวิจัย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เว็บไซต์ที่เกี่ยวข้อง</w:t>
      </w:r>
    </w:p>
    <w:p w:rsidR="00307FF0" w:rsidRPr="00307FF0" w:rsidRDefault="00307FF0" w:rsidP="00307FF0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สัมภาษณ์ผู้เชี่ยวชาญหรือผู้ที่มีประสบการณ์ในการทำไส้กรอก</w:t>
      </w:r>
    </w:p>
    <w:p w:rsidR="00307FF0" w:rsidRPr="00307FF0" w:rsidRDefault="00307FF0" w:rsidP="00307FF0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ศึกษาและรวบรวมข้อมูลที่เกี่ยวข้องกับการสร้างสื่อวีดีทัศน์ เช่น การถ่ายทำ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การตัดต่อ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และการออกแบบสื่อ</w:t>
      </w:r>
    </w:p>
    <w:p w:rsidR="00307FF0" w:rsidRPr="00307FF0" w:rsidRDefault="00307FF0" w:rsidP="00307F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ผลลัพธ์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ข้อมูลที่ครบถ้วนเพื่อใช้ในการจัดทำโครงงานและสร้างสื่อวีดีทัศน์</w:t>
      </w:r>
    </w:p>
    <w:p w:rsidR="00307FF0" w:rsidRPr="00307FF0" w:rsidRDefault="00307FF0" w:rsidP="00307FF0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3.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จัดทำโครงร่างโครงงานเสนออาจารย์ที่ปรึกษา</w:t>
      </w:r>
    </w:p>
    <w:p w:rsidR="00307FF0" w:rsidRPr="00307FF0" w:rsidRDefault="00307FF0" w:rsidP="00307F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วัตถุประสงค์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จัดทำโครงร่างโครงงานที่มีการวางแผนอย่างชัดเจน เพื่อให้มีความเข้าใจและสามารถดำเนินงานได้</w:t>
      </w:r>
    </w:p>
    <w:p w:rsidR="00307FF0" w:rsidRPr="00307FF0" w:rsidRDefault="00307FF0" w:rsidP="00307F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กิจกรรม</w:t>
      </w:r>
      <w:r w:rsidRPr="00307FF0">
        <w:rPr>
          <w:rFonts w:ascii="Angsana New" w:eastAsia="Times New Roman" w:hAnsi="Angsana New" w:cs="Angsana New"/>
          <w:sz w:val="36"/>
          <w:szCs w:val="36"/>
        </w:rPr>
        <w:t>:</w:t>
      </w:r>
    </w:p>
    <w:p w:rsidR="00307FF0" w:rsidRPr="00307FF0" w:rsidRDefault="00307FF0" w:rsidP="00307FF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ระบุวัตถุประสงค์ของโครงงาน</w:t>
      </w:r>
    </w:p>
    <w:p w:rsidR="00307FF0" w:rsidRPr="00307FF0" w:rsidRDefault="00307FF0" w:rsidP="00307FF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กำหนดขั้นตอนการทำงานที่ชัดเจน</w:t>
      </w:r>
    </w:p>
    <w:p w:rsidR="00307FF0" w:rsidRPr="00307FF0" w:rsidRDefault="00307FF0" w:rsidP="00307FF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วางแผนเกี่ยวกับการใช้ทรัพยากร</w:t>
      </w:r>
      <w:proofErr w:type="spellStart"/>
      <w:r w:rsidRPr="00307FF0">
        <w:rPr>
          <w:rFonts w:ascii="Angsana New" w:eastAsia="Times New Roman" w:hAnsi="Angsana New" w:cs="Angsana New"/>
          <w:sz w:val="36"/>
          <w:szCs w:val="36"/>
          <w:cs/>
        </w:rPr>
        <w:t>ต่างๆ</w:t>
      </w:r>
      <w:proofErr w:type="spellEnd"/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 เช่น เวลา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วัตถุดิบ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อุปกรณ์</w:t>
      </w:r>
    </w:p>
    <w:p w:rsidR="00307FF0" w:rsidRPr="00307FF0" w:rsidRDefault="00307FF0" w:rsidP="00307F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ผลลัพธ์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โครงร่างโครงงานที่สามารถเสนอต่ออาจารย์ที่ปรึกษาเพื่อขออนุมัติ</w:t>
      </w:r>
    </w:p>
    <w:p w:rsidR="00307FF0" w:rsidRPr="00307FF0" w:rsidRDefault="00307FF0" w:rsidP="00307FF0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4.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เขียนข้อเสนอโครงงาน (เค้าโครงงาน)</w:t>
      </w:r>
    </w:p>
    <w:p w:rsidR="00307FF0" w:rsidRPr="00307FF0" w:rsidRDefault="00307FF0" w:rsidP="00307F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วัตถุประสงค์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เขียนข้อเสนอโครงงานที่มีรายละเอียดครบถ้วนเกี่ยวกับการดำเนินงาน</w:t>
      </w:r>
    </w:p>
    <w:p w:rsidR="00307FF0" w:rsidRPr="00307FF0" w:rsidRDefault="00307FF0" w:rsidP="00307F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กิจกรรม</w:t>
      </w:r>
      <w:r w:rsidRPr="00307FF0">
        <w:rPr>
          <w:rFonts w:ascii="Angsana New" w:eastAsia="Times New Roman" w:hAnsi="Angsana New" w:cs="Angsana New"/>
          <w:sz w:val="36"/>
          <w:szCs w:val="36"/>
        </w:rPr>
        <w:t>:</w:t>
      </w:r>
    </w:p>
    <w:p w:rsidR="00307FF0" w:rsidRPr="00307FF0" w:rsidRDefault="00307FF0" w:rsidP="00307F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เขียนบทนำและวัตถุประสงค์ของโครงงาน</w:t>
      </w:r>
    </w:p>
    <w:p w:rsidR="00307FF0" w:rsidRPr="00307FF0" w:rsidRDefault="00307FF0" w:rsidP="00307F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อธิบายขั้นตอนการทำงานและวิธีการดำเนินงาน</w:t>
      </w:r>
    </w:p>
    <w:p w:rsidR="00307FF0" w:rsidRPr="00307FF0" w:rsidRDefault="00307FF0" w:rsidP="00307F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ระบุทรัพยากรที่จำเป็นและค่าใช้จ่าย</w:t>
      </w:r>
    </w:p>
    <w:p w:rsidR="00307FF0" w:rsidRPr="00307FF0" w:rsidRDefault="00307FF0" w:rsidP="00307F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กำหนดระยะเวลาในการทำโครงงาน</w:t>
      </w:r>
    </w:p>
    <w:p w:rsidR="00307FF0" w:rsidRPr="00307FF0" w:rsidRDefault="00307FF0" w:rsidP="00307F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ผลลัพธ์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ข้อเสนอโครงงานที่มีเนื้อหาครบถ้วน พร้อมทั้งสามารถเสนอให้กับอาจารย์ที่ปรึกษาเพื่อรับคำแนะนำ</w:t>
      </w:r>
    </w:p>
    <w:p w:rsidR="00307FF0" w:rsidRDefault="00307FF0" w:rsidP="00307FF0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sz w:val="36"/>
          <w:szCs w:val="36"/>
        </w:rPr>
      </w:pPr>
    </w:p>
    <w:p w:rsidR="00307FF0" w:rsidRPr="00307FF0" w:rsidRDefault="00307FF0" w:rsidP="00307FF0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lastRenderedPageBreak/>
        <w:t xml:space="preserve">5.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ลงมือทำโครงงานและประเมินผล</w:t>
      </w:r>
    </w:p>
    <w:p w:rsidR="00307FF0" w:rsidRPr="00307FF0" w:rsidRDefault="00307FF0" w:rsidP="00307F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วัตถุประสงค์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ดำเนินการตามแผนที่กำหนดไว้ และประเมินผลระหว่างการดำเนินการ</w:t>
      </w:r>
    </w:p>
    <w:p w:rsidR="00307FF0" w:rsidRPr="00307FF0" w:rsidRDefault="00307FF0" w:rsidP="00307F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กิจกรรม</w:t>
      </w:r>
      <w:r w:rsidRPr="00307FF0">
        <w:rPr>
          <w:rFonts w:ascii="Angsana New" w:eastAsia="Times New Roman" w:hAnsi="Angsana New" w:cs="Angsana New"/>
          <w:sz w:val="36"/>
          <w:szCs w:val="36"/>
        </w:rPr>
        <w:t>:</w:t>
      </w:r>
    </w:p>
    <w:p w:rsidR="00307FF0" w:rsidRPr="00307FF0" w:rsidRDefault="00307FF0" w:rsidP="00307F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เตรียมวัตถุดิบและอุปกรณ์ที่จำเป็นในการทำไส้กรอกแดง</w:t>
      </w:r>
    </w:p>
    <w:p w:rsidR="00307FF0" w:rsidRPr="00307FF0" w:rsidRDefault="00307FF0" w:rsidP="00307F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เริ่มการผลิตไส้กรอกแดงและดำเนินการตามกระบวนการที่วางไว้ เช่น การทำการหมักเนื้อ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การบรรจุ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การทอด</w:t>
      </w:r>
    </w:p>
    <w:p w:rsidR="00307FF0" w:rsidRPr="00307FF0" w:rsidRDefault="00307FF0" w:rsidP="00307F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ประเมินผลการทำงานในแต่ละขั้นตอน เช่น ความคุ้มค่าของการใช้วัตถุดิบ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รสชาติและคุณภาพของไส้กรอก</w:t>
      </w:r>
    </w:p>
    <w:p w:rsidR="00307FF0" w:rsidRPr="00307FF0" w:rsidRDefault="00307FF0" w:rsidP="00307F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ผลลัพธ์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ผลงานที่ได้สามารถประเมินและปรับปรุงได้ตามผลที่ได้จากการทดลอง</w:t>
      </w:r>
    </w:p>
    <w:p w:rsidR="00307FF0" w:rsidRPr="00307FF0" w:rsidRDefault="00307FF0" w:rsidP="00307FF0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6.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เขียนรายงาน</w:t>
      </w:r>
    </w:p>
    <w:p w:rsidR="00307FF0" w:rsidRPr="00307FF0" w:rsidRDefault="00307FF0" w:rsidP="00307F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วัตถุประสงค์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เขียนรายงานโครงงานเพื่อสรุปผลการดำเนินงานทั้งหมด</w:t>
      </w:r>
    </w:p>
    <w:p w:rsidR="00307FF0" w:rsidRPr="00307FF0" w:rsidRDefault="00307FF0" w:rsidP="00307F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กิจกรรม</w:t>
      </w:r>
      <w:r w:rsidRPr="00307FF0">
        <w:rPr>
          <w:rFonts w:ascii="Angsana New" w:eastAsia="Times New Roman" w:hAnsi="Angsana New" w:cs="Angsana New"/>
          <w:sz w:val="36"/>
          <w:szCs w:val="36"/>
        </w:rPr>
        <w:t>:</w:t>
      </w:r>
    </w:p>
    <w:p w:rsidR="00307FF0" w:rsidRPr="00307FF0" w:rsidRDefault="00307FF0" w:rsidP="00307FF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สรุปข้อมูลการศึกษาค้นคว้า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วิธีการดำเนินการ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ผลลัพธ์ที่ได้จากการทดลอง</w:t>
      </w:r>
    </w:p>
    <w:p w:rsidR="00307FF0" w:rsidRPr="00307FF0" w:rsidRDefault="00307FF0" w:rsidP="00307FF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วิเคราะห์ข้อดีข้อเสียของกระบวนการผลิตไส้กรอกแดง</w:t>
      </w:r>
    </w:p>
    <w:p w:rsidR="00307FF0" w:rsidRPr="00307FF0" w:rsidRDefault="00307FF0" w:rsidP="00307FF0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เขียนบทสรุปและข้อเสนอแนะในการปรับปรุงหรือพัฒนาต่อไป</w:t>
      </w:r>
    </w:p>
    <w:p w:rsidR="00307FF0" w:rsidRPr="00307FF0" w:rsidRDefault="00307FF0" w:rsidP="00307F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ผลลัพธ์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รายงานโครงงานที่สมบูรณ์และชัดเจน</w:t>
      </w:r>
    </w:p>
    <w:p w:rsidR="00307FF0" w:rsidRPr="00307FF0" w:rsidRDefault="00307FF0" w:rsidP="00307FF0">
      <w:pPr>
        <w:spacing w:before="100" w:beforeAutospacing="1" w:after="100" w:afterAutospacing="1" w:line="240" w:lineRule="auto"/>
        <w:outlineLvl w:val="3"/>
        <w:rPr>
          <w:rFonts w:ascii="Angsana New" w:eastAsia="Times New Roman" w:hAnsi="Angsana New" w:cs="Angsana New"/>
          <w:b/>
          <w:bCs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7.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นำเสนอโครงงาน</w:t>
      </w:r>
    </w:p>
    <w:p w:rsidR="00307FF0" w:rsidRPr="00307FF0" w:rsidRDefault="00307FF0" w:rsidP="00307FF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วัตถุประสงค์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นำเสนอผลการทำโครงงานให้กับอาจารย์ที่ปรึกษาหรือผู้ที่เกี่ยวข้อง</w:t>
      </w:r>
    </w:p>
    <w:p w:rsidR="00307FF0" w:rsidRPr="00307FF0" w:rsidRDefault="00307FF0" w:rsidP="00307FF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กิจกรรม</w:t>
      </w:r>
      <w:r w:rsidRPr="00307FF0">
        <w:rPr>
          <w:rFonts w:ascii="Angsana New" w:eastAsia="Times New Roman" w:hAnsi="Angsana New" w:cs="Angsana New"/>
          <w:sz w:val="36"/>
          <w:szCs w:val="36"/>
        </w:rPr>
        <w:t>:</w:t>
      </w:r>
    </w:p>
    <w:p w:rsidR="00307FF0" w:rsidRPr="00307FF0" w:rsidRDefault="00307FF0" w:rsidP="00307FF0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 xml:space="preserve">เตรียมการนำเสนอในรูปแบบ 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PowerPoint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หรือวีดีทัศน์</w:t>
      </w:r>
    </w:p>
    <w:p w:rsidR="00307FF0" w:rsidRPr="00307FF0" w:rsidRDefault="00307FF0" w:rsidP="00307FF0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อธิบายรายละเอียดเกี่ยวกับขั้นตอนการทำงาน ผลลัพธ์ และข้อเสนอแนะ</w:t>
      </w:r>
    </w:p>
    <w:p w:rsidR="00307FF0" w:rsidRPr="00307FF0" w:rsidRDefault="00307FF0" w:rsidP="00307FF0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sz w:val="36"/>
          <w:szCs w:val="36"/>
          <w:cs/>
        </w:rPr>
        <w:t>เตรียมตัวตอบคำถามจากผู้ฟังหรืออาจารย์ที่ปรึกษา</w:t>
      </w:r>
    </w:p>
    <w:p w:rsidR="00307FF0" w:rsidRDefault="00307FF0" w:rsidP="00307FF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ผลลัพธ์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การนำเสนอที่สามารถสื่อสารข้อมูลได้อย่างชัดเจนและได้รับคำแนะนำหรือข้อเสนอแนะ</w:t>
      </w:r>
    </w:p>
    <w:p w:rsidR="00307FF0" w:rsidRPr="00307FF0" w:rsidRDefault="00931360" w:rsidP="00307FF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TH SarabunPSK" w:hAnsi="TH SarabunPSK" w:cs="TH SarabunPSK"/>
          <w:b/>
          <w:bCs/>
          <w:sz w:val="44"/>
          <w:szCs w:val="44"/>
        </w:rPr>
        <w:lastRenderedPageBreak/>
        <w:t>5</w:t>
      </w:r>
      <w:r w:rsidRPr="00307FF0">
        <w:rPr>
          <w:rFonts w:ascii="TH SarabunPSK" w:hAnsi="TH SarabunPSK" w:cs="TH SarabunPSK"/>
          <w:b/>
          <w:bCs/>
          <w:sz w:val="44"/>
          <w:szCs w:val="44"/>
          <w:cs/>
        </w:rPr>
        <w:t>.</w:t>
      </w:r>
      <w:r w:rsidRPr="00307FF0">
        <w:rPr>
          <w:rFonts w:ascii="TH SarabunPSK" w:hAnsi="TH SarabunPSK" w:cs="TH SarabunPSK"/>
          <w:b/>
          <w:bCs/>
          <w:sz w:val="44"/>
          <w:szCs w:val="44"/>
        </w:rPr>
        <w:t>3</w:t>
      </w:r>
      <w:r w:rsidRPr="00307FF0">
        <w:rPr>
          <w:rFonts w:ascii="TH SarabunPSK" w:hAnsi="TH SarabunPSK" w:cs="TH SarabunPSK"/>
          <w:b/>
          <w:bCs/>
          <w:sz w:val="44"/>
          <w:szCs w:val="44"/>
          <w:cs/>
        </w:rPr>
        <w:t>) งบประมาณที่ใช้</w:t>
      </w:r>
    </w:p>
    <w:p w:rsidR="00307FF0" w:rsidRPr="00307FF0" w:rsidRDefault="00307FF0" w:rsidP="00307FF0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Symbol" w:cs="Angsana New"/>
          <w:sz w:val="36"/>
          <w:szCs w:val="36"/>
        </w:rPr>
        <w:t>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เครื่องเทศและซอส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เช่น พริกไทย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กระเทียม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หอม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ซอสถั่วเหลือง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ซอสปรุงรส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น้ำตาล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,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เกลือ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ค่าใช้จ่าย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150 -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>300</w:t>
      </w:r>
    </w:p>
    <w:p w:rsidR="00307FF0" w:rsidRPr="00307FF0" w:rsidRDefault="00307FF0" w:rsidP="00307FF0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Symbol" w:cs="Angsana New"/>
          <w:sz w:val="36"/>
          <w:szCs w:val="36"/>
        </w:rPr>
        <w:t>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เปลือกไส้กรอก (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 xml:space="preserve">Hog casing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 xml:space="preserve">หรือ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</w:rPr>
        <w:t>Collagen casing)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ใช้สำหรับหุ้มไส้กรอก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ค่าใช้จ่าย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100 -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>200</w:t>
      </w:r>
    </w:p>
    <w:p w:rsidR="00307FF0" w:rsidRPr="00307FF0" w:rsidRDefault="00307FF0" w:rsidP="00307FF0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Symbol" w:cs="Angsana New"/>
          <w:sz w:val="36"/>
          <w:szCs w:val="36"/>
        </w:rPr>
        <w:t>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น้ำมันทอด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สำหรับการทอดไส้กรอก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ค่าใช้จ่าย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100 -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>200</w:t>
      </w:r>
    </w:p>
    <w:p w:rsidR="00307FF0" w:rsidRPr="00307FF0" w:rsidRDefault="00307FF0" w:rsidP="00307FF0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6"/>
          <w:szCs w:val="36"/>
        </w:rPr>
      </w:pPr>
      <w:r w:rsidRPr="00307FF0">
        <w:rPr>
          <w:rFonts w:ascii="Angsana New" w:eastAsia="Times New Roman" w:hAnsi="Symbol" w:cs="Angsana New"/>
          <w:sz w:val="36"/>
          <w:szCs w:val="36"/>
        </w:rPr>
        <w:t>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  </w:t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บรรจุภัณฑ์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เช่น ถุงพลาสติก หรือกล่องสำหรับบรรจุไส้กรอก</w:t>
      </w:r>
      <w:r w:rsidRPr="00307FF0">
        <w:rPr>
          <w:rFonts w:ascii="Angsana New" w:eastAsia="Times New Roman" w:hAnsi="Angsana New" w:cs="Angsana New"/>
          <w:sz w:val="36"/>
          <w:szCs w:val="36"/>
        </w:rPr>
        <w:br/>
      </w:r>
      <w:r w:rsidRPr="00307FF0">
        <w:rPr>
          <w:rFonts w:ascii="Angsana New" w:eastAsia="Times New Roman" w:hAnsi="Angsana New" w:cs="Angsana New"/>
          <w:b/>
          <w:bCs/>
          <w:sz w:val="36"/>
          <w:szCs w:val="36"/>
          <w:cs/>
        </w:rPr>
        <w:t>ค่าใช้จ่าย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: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 xml:space="preserve">100 - </w:t>
      </w:r>
      <w:r w:rsidRPr="00307FF0">
        <w:rPr>
          <w:rFonts w:ascii="Angsana New" w:eastAsia="Times New Roman" w:hAnsi="Angsana New" w:cs="Angsana New"/>
          <w:sz w:val="36"/>
          <w:szCs w:val="36"/>
          <w:cs/>
        </w:rPr>
        <w:t>฿</w:t>
      </w:r>
      <w:r w:rsidRPr="00307FF0">
        <w:rPr>
          <w:rFonts w:ascii="Angsana New" w:eastAsia="Times New Roman" w:hAnsi="Angsana New" w:cs="Angsana New"/>
          <w:sz w:val="36"/>
          <w:szCs w:val="36"/>
        </w:rPr>
        <w:t>300</w:t>
      </w:r>
    </w:p>
    <w:p w:rsidR="00307FF0" w:rsidRDefault="00307FF0">
      <w:pPr>
        <w:rPr>
          <w:rFonts w:ascii="TH SarabunPSK" w:eastAsia="Angsana New" w:hAnsi="TH SarabunPSK" w:cs="TH SarabunPSK"/>
        </w:rPr>
      </w:pPr>
    </w:p>
    <w:p w:rsidR="00307FF0" w:rsidRDefault="00307FF0">
      <w:pPr>
        <w:rPr>
          <w:rFonts w:ascii="TH SarabunPSK" w:eastAsia="Angsana New" w:hAnsi="TH SarabunPSK" w:cs="TH SarabunPSK"/>
        </w:rPr>
      </w:pPr>
    </w:p>
    <w:p w:rsidR="00307FF0" w:rsidRDefault="00307FF0">
      <w:pPr>
        <w:rPr>
          <w:rFonts w:ascii="TH SarabunPSK" w:eastAsia="Angsana New" w:hAnsi="TH SarabunPSK" w:cs="TH SarabunPSK"/>
        </w:rPr>
      </w:pPr>
    </w:p>
    <w:p w:rsidR="00B812A6" w:rsidRDefault="00B812A6">
      <w:pPr>
        <w:rPr>
          <w:rFonts w:ascii="TH SarabunPSK" w:eastAsia="Angsana New" w:hAnsi="TH SarabunPSK" w:cs="TH SarabunPSK"/>
        </w:rPr>
      </w:pPr>
    </w:p>
    <w:p w:rsidR="00B812A6" w:rsidRDefault="00B812A6">
      <w:pPr>
        <w:rPr>
          <w:rFonts w:ascii="TH SarabunPSK" w:eastAsia="Angsana New" w:hAnsi="TH SarabunPSK" w:cs="TH SarabunPSK"/>
        </w:rPr>
      </w:pPr>
    </w:p>
    <w:p w:rsidR="00B812A6" w:rsidRDefault="00B812A6">
      <w:pPr>
        <w:rPr>
          <w:rFonts w:ascii="TH SarabunPSK" w:eastAsia="Angsana New" w:hAnsi="TH SarabunPSK" w:cs="TH SarabunPSK"/>
        </w:rPr>
      </w:pPr>
    </w:p>
    <w:p w:rsidR="00B812A6" w:rsidRDefault="00B812A6">
      <w:pPr>
        <w:rPr>
          <w:rFonts w:ascii="TH SarabunPSK" w:eastAsia="Angsana New" w:hAnsi="TH SarabunPSK" w:cs="TH SarabunPSK"/>
        </w:rPr>
      </w:pPr>
    </w:p>
    <w:p w:rsidR="00B812A6" w:rsidRDefault="00B812A6">
      <w:pPr>
        <w:rPr>
          <w:rFonts w:ascii="TH SarabunPSK" w:eastAsia="Angsana New" w:hAnsi="TH SarabunPSK" w:cs="TH SarabunPSK"/>
        </w:rPr>
      </w:pPr>
    </w:p>
    <w:p w:rsidR="00B812A6" w:rsidRDefault="00B812A6">
      <w:pPr>
        <w:rPr>
          <w:rFonts w:ascii="TH SarabunPSK" w:eastAsia="Angsana New" w:hAnsi="TH SarabunPSK" w:cs="TH SarabunPSK"/>
        </w:rPr>
      </w:pPr>
    </w:p>
    <w:p w:rsidR="00CC5993" w:rsidRPr="00B812A6" w:rsidRDefault="00931360">
      <w:pPr>
        <w:rPr>
          <w:rFonts w:ascii="TH SarabunPSK" w:hAnsi="TH SarabunPSK" w:cs="TH SarabunPSK"/>
          <w:b/>
          <w:bCs/>
        </w:rPr>
      </w:pPr>
      <w:r w:rsidRPr="00B812A6">
        <w:rPr>
          <w:rFonts w:ascii="TH SarabunPSK" w:eastAsia="Angsana New" w:hAnsi="TH SarabunPSK" w:cs="TH SarabunPSK"/>
          <w:b/>
          <w:bCs/>
        </w:rPr>
        <w:lastRenderedPageBreak/>
        <w:t>6</w:t>
      </w:r>
      <w:r w:rsidRPr="00B812A6">
        <w:rPr>
          <w:rFonts w:ascii="TH SarabunPSK" w:eastAsia="Angsana New" w:hAnsi="TH SarabunPSK" w:cs="TH SarabunPSK"/>
          <w:b/>
          <w:bCs/>
          <w:cs/>
        </w:rPr>
        <w:t xml:space="preserve">. </w:t>
      </w:r>
      <w:r w:rsidRPr="00B812A6">
        <w:rPr>
          <w:rFonts w:ascii="TH SarabunPSK" w:hAnsi="TH SarabunPSK" w:cs="TH SarabunPSK"/>
          <w:b/>
          <w:bCs/>
          <w:cs/>
        </w:rPr>
        <w:t>แผนปฏิบัติงาน</w:t>
      </w:r>
    </w:p>
    <w:tbl>
      <w:tblPr>
        <w:tblStyle w:val="a5"/>
        <w:tblW w:w="91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612"/>
        <w:gridCol w:w="1860"/>
        <w:gridCol w:w="3060"/>
      </w:tblGrid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รายการปฏิบัติ</w:t>
            </w:r>
          </w:p>
        </w:tc>
        <w:tc>
          <w:tcPr>
            <w:tcW w:w="1860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060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จัดกลุ่มคัดเลือกหัวข้อโครงงานที่สนใจ</w:t>
            </w:r>
          </w:p>
        </w:tc>
        <w:tc>
          <w:tcPr>
            <w:tcW w:w="1860" w:type="dxa"/>
          </w:tcPr>
          <w:p w:rsidR="00CC5993" w:rsidRPr="00931360" w:rsidRDefault="00B812A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20/ธ.ค/67</w:t>
            </w:r>
          </w:p>
        </w:tc>
        <w:tc>
          <w:tcPr>
            <w:tcW w:w="3060" w:type="dxa"/>
          </w:tcPr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t>1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 xml:space="preserve">นายภัทรพล    ภักดีสังข์      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br/>
            </w:r>
            <w:r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B812A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นางสาวกวิน</w:t>
            </w:r>
            <w:proofErr w:type="spellStart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ธิ</w:t>
            </w:r>
            <w:proofErr w:type="spellEnd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ตา คงเกิด</w:t>
            </w:r>
          </w:p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นางสาวซาร่า สามะ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B812A6" w:rsidRP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</w:pP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นางสาวณธิดา แสงแก้ว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color w:val="FF0000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color w:val="FF0000"/>
                <w:sz w:val="32"/>
                <w:szCs w:val="32"/>
                <w:cs/>
              </w:rPr>
              <w:t>ศึกษาค้นคว้ารวบรวมข้อมูล ที่เกี่ยวขอ</w:t>
            </w:r>
            <w:proofErr w:type="spellStart"/>
            <w:r w:rsidRPr="00931360">
              <w:rPr>
                <w:rFonts w:ascii="TH SarabunPSK" w:eastAsia="Angsana New" w:hAnsi="TH SarabunPSK" w:cs="TH SarabunPSK"/>
                <w:color w:val="FF0000"/>
                <w:sz w:val="32"/>
                <w:szCs w:val="32"/>
                <w:cs/>
              </w:rPr>
              <w:t>้ง</w:t>
            </w:r>
            <w:proofErr w:type="spellEnd"/>
            <w:r w:rsidRPr="00931360">
              <w:rPr>
                <w:rFonts w:ascii="TH SarabunPSK" w:eastAsia="Angsana New" w:hAnsi="TH SarabunPSK" w:cs="TH SarabunPSK"/>
                <w:color w:val="FF0000"/>
                <w:sz w:val="32"/>
                <w:szCs w:val="32"/>
                <w:cs/>
              </w:rPr>
              <w:t>กับโครงงานในการสร้างสื่อวีดีทัศน์</w:t>
            </w:r>
          </w:p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860" w:type="dxa"/>
          </w:tcPr>
          <w:p w:rsidR="00CC5993" w:rsidRPr="00931360" w:rsidRDefault="00B812A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21-22/ธ.ค/67</w:t>
            </w:r>
          </w:p>
        </w:tc>
        <w:tc>
          <w:tcPr>
            <w:tcW w:w="3060" w:type="dxa"/>
          </w:tcPr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t>1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 xml:space="preserve">นายภัทรพล    ภักดีสังข์      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br/>
            </w:r>
            <w:r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B812A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นางสาวกวิน</w:t>
            </w:r>
            <w:proofErr w:type="spellStart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ธิ</w:t>
            </w:r>
            <w:proofErr w:type="spellEnd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ตา คงเกิด</w:t>
            </w:r>
          </w:p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นางสาวซาร่า สามะ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B812A6" w:rsidRP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</w:pP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นางสาวณธิดา แสงแก้ว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จัดทำโครงร่างโครงงานเสนออาจารย์ที่ปรึกษา</w:t>
            </w:r>
          </w:p>
        </w:tc>
        <w:tc>
          <w:tcPr>
            <w:tcW w:w="1860" w:type="dxa"/>
          </w:tcPr>
          <w:p w:rsidR="00CC5993" w:rsidRPr="00931360" w:rsidRDefault="00B812A6">
            <w:pPr>
              <w:spacing w:after="0" w:line="240" w:lineRule="auto"/>
              <w:jc w:val="center"/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20/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ธ.ค/67</w:t>
            </w:r>
          </w:p>
        </w:tc>
        <w:tc>
          <w:tcPr>
            <w:tcW w:w="3060" w:type="dxa"/>
          </w:tcPr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t>1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 xml:space="preserve">นายภัทรพล    ภักดีสังข์      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br/>
            </w:r>
            <w:r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B812A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นางสาวกวิน</w:t>
            </w:r>
            <w:proofErr w:type="spellStart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ธิ</w:t>
            </w:r>
            <w:proofErr w:type="spellEnd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ตา คงเกิด</w:t>
            </w:r>
          </w:p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นางสาวซาร่า สามะ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B812A6" w:rsidRP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</w:pP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นางสาวณธิดา แสงแก้ว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เขียนข้อเสนอโครงงาน (เค้าโครงงาน )</w:t>
            </w:r>
          </w:p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860" w:type="dxa"/>
          </w:tcPr>
          <w:p w:rsidR="00CC5993" w:rsidRPr="00931360" w:rsidRDefault="00B812A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20/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ธ.ค/67</w:t>
            </w:r>
          </w:p>
        </w:tc>
        <w:tc>
          <w:tcPr>
            <w:tcW w:w="3060" w:type="dxa"/>
          </w:tcPr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t>1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 xml:space="preserve">นายภัทรพล    ภักดีสังข์      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br/>
            </w:r>
            <w:r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B812A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นางสาวกวิน</w:t>
            </w:r>
            <w:proofErr w:type="spellStart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ธิ</w:t>
            </w:r>
            <w:proofErr w:type="spellEnd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ตา คงเกิด</w:t>
            </w:r>
          </w:p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นางสาวซาร่า สามะ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B812A6" w:rsidRP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</w:pP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นางสาวณธิดา แสงแก้ว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ลงมือทำโครงงานและประเมินผล</w:t>
            </w:r>
          </w:p>
        </w:tc>
        <w:tc>
          <w:tcPr>
            <w:tcW w:w="1860" w:type="dxa"/>
          </w:tcPr>
          <w:p w:rsidR="00CC5993" w:rsidRPr="00931360" w:rsidRDefault="00B812A6">
            <w:pPr>
              <w:spacing w:after="0" w:line="240" w:lineRule="auto"/>
              <w:jc w:val="center"/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22/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ธ.ค/67</w:t>
            </w:r>
          </w:p>
        </w:tc>
        <w:tc>
          <w:tcPr>
            <w:tcW w:w="3060" w:type="dxa"/>
          </w:tcPr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t>1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 xml:space="preserve">นายภัทรพล    ภักดีสังข์      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br/>
            </w:r>
            <w:r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B812A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นางสาวกวิน</w:t>
            </w:r>
            <w:proofErr w:type="spellStart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ธิ</w:t>
            </w:r>
            <w:proofErr w:type="spellEnd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ตา คงเกิด</w:t>
            </w:r>
          </w:p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นางสาวซาร่า สามะ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B812A6" w:rsidRP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</w:pP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นางสาวณธิดา แสงแก้ว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lastRenderedPageBreak/>
              <w:t>6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hAnsi="TH SarabunPSK" w:cs="TH SarabunPSK"/>
                <w:color w:val="002060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เขียนรายงาน</w:t>
            </w:r>
          </w:p>
        </w:tc>
        <w:tc>
          <w:tcPr>
            <w:tcW w:w="1860" w:type="dxa"/>
          </w:tcPr>
          <w:p w:rsidR="00CC5993" w:rsidRPr="00931360" w:rsidRDefault="00B812A6">
            <w:pPr>
              <w:spacing w:after="0" w:line="240" w:lineRule="auto"/>
              <w:jc w:val="center"/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/>
                <w:sz w:val="32"/>
                <w:szCs w:val="32"/>
              </w:rPr>
              <w:t>22/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ธ.ค/67</w:t>
            </w:r>
          </w:p>
        </w:tc>
        <w:tc>
          <w:tcPr>
            <w:tcW w:w="3060" w:type="dxa"/>
          </w:tcPr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t>1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 xml:space="preserve">นายภัทรพล    ภักดีสังข์      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br/>
            </w:r>
            <w:r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B812A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นางสาวกวิน</w:t>
            </w:r>
            <w:proofErr w:type="spellStart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ธิ</w:t>
            </w:r>
            <w:proofErr w:type="spellEnd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ตา คงเกิด</w:t>
            </w:r>
          </w:p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นางสาวซาร่า สามะ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B812A6" w:rsidRP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</w:pP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นางสาวณธิดา แสงแก้ว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hAnsi="TH SarabunPSK" w:cs="TH SarabunPSK"/>
                <w:color w:val="002060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นำเสนอโครงงาน</w:t>
            </w:r>
          </w:p>
        </w:tc>
        <w:tc>
          <w:tcPr>
            <w:tcW w:w="1860" w:type="dxa"/>
          </w:tcPr>
          <w:p w:rsidR="00CC5993" w:rsidRPr="00931360" w:rsidRDefault="00B812A6">
            <w:pPr>
              <w:spacing w:after="0" w:line="240" w:lineRule="auto"/>
              <w:jc w:val="center"/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25/ธ.ค/67</w:t>
            </w:r>
          </w:p>
        </w:tc>
        <w:tc>
          <w:tcPr>
            <w:tcW w:w="3060" w:type="dxa"/>
          </w:tcPr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t>1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 xml:space="preserve">นายภัทรพล    ภักดีสังข์      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</w:rPr>
              <w:br/>
            </w:r>
            <w:r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 xml:space="preserve"> </w:t>
            </w:r>
            <w:r w:rsidRPr="00B812A6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นางสาวกวิน</w:t>
            </w:r>
            <w:proofErr w:type="spellStart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ธิ</w:t>
            </w:r>
            <w:proofErr w:type="spellEnd"/>
            <w:r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ตา คงเกิด</w:t>
            </w:r>
          </w:p>
          <w:p w:rsid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/>
                <w:sz w:val="28"/>
                <w:szCs w:val="28"/>
              </w:rPr>
            </w:pPr>
            <w:r w:rsidRPr="00B812A6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B812A6">
              <w:rPr>
                <w:rFonts w:ascii="TH SarabunPSK" w:eastAsia="Angsana New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  <w:t>นางสาวซาร่า สามะ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B812A6" w:rsidRPr="00B812A6" w:rsidRDefault="00B812A6" w:rsidP="00B812A6">
            <w:pPr>
              <w:spacing w:after="0" w:line="360" w:lineRule="auto"/>
              <w:rPr>
                <w:rFonts w:ascii="TH SarabunPSK" w:eastAsia="Angsana New" w:hAnsi="TH SarabunPSK" w:cs="TH SarabunPSK" w:hint="cs"/>
                <w:sz w:val="28"/>
                <w:szCs w:val="28"/>
                <w:cs/>
              </w:rPr>
            </w:pP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  <w:r w:rsidRPr="00B812A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นางสาวณธิดา แสงแก้ว</w:t>
            </w:r>
            <w:r w:rsidRPr="00B812A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</w:p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</w:tbl>
    <w:p w:rsidR="00CC5993" w:rsidRDefault="00931360">
      <w:pPr>
        <w:rPr>
          <w:rFonts w:ascii="TH SarabunPSK" w:eastAsia="Angsana New" w:hAnsi="TH SarabunPSK" w:cs="TH SarabunPSK"/>
          <w:color w:val="FF0000"/>
        </w:rPr>
      </w:pPr>
      <w:r w:rsidRPr="00931360">
        <w:rPr>
          <w:rFonts w:ascii="TH SarabunPSK" w:eastAsia="Angsana New" w:hAnsi="TH SarabunPSK" w:cs="TH SarabunPSK"/>
        </w:rPr>
        <w:br/>
        <w:t>7</w:t>
      </w:r>
      <w:bookmarkStart w:id="0" w:name="_GoBack"/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ผลที่คาดว่าจะได้รับ</w:t>
      </w:r>
      <w:r w:rsidRPr="00931360">
        <w:rPr>
          <w:rFonts w:ascii="TH SarabunPSK" w:eastAsia="Angsana New" w:hAnsi="TH SarabunPSK" w:cs="TH SarabunPSK"/>
        </w:rPr>
        <w:br/>
      </w:r>
      <w:bookmarkEnd w:id="0"/>
    </w:p>
    <w:p w:rsidR="00B812A6" w:rsidRDefault="00B812A6">
      <w:pPr>
        <w:rPr>
          <w:rFonts w:ascii="TH SarabunPSK" w:eastAsia="Angsana New" w:hAnsi="TH SarabunPSK" w:cs="TH SarabunPSK"/>
          <w:color w:val="FF0000"/>
        </w:rPr>
      </w:pPr>
    </w:p>
    <w:p w:rsidR="00B812A6" w:rsidRDefault="00B812A6">
      <w:pPr>
        <w:rPr>
          <w:rFonts w:ascii="TH SarabunPSK" w:eastAsia="Angsana New" w:hAnsi="TH SarabunPSK" w:cs="TH SarabunPSK"/>
          <w:color w:val="FF0000"/>
        </w:rPr>
      </w:pPr>
    </w:p>
    <w:p w:rsidR="00B812A6" w:rsidRPr="00931360" w:rsidRDefault="00B812A6">
      <w:pPr>
        <w:rPr>
          <w:rFonts w:ascii="TH SarabunPSK" w:eastAsia="Angsana New" w:hAnsi="TH SarabunPSK" w:cs="TH SarabunPSK"/>
          <w:color w:val="FF0000"/>
        </w:rPr>
      </w:pPr>
    </w:p>
    <w:p w:rsidR="00CC5993" w:rsidRPr="00931360" w:rsidRDefault="00931360">
      <w:pPr>
        <w:spacing w:after="0"/>
        <w:rPr>
          <w:rFonts w:ascii="TH SarabunPSK" w:eastAsia="Angsana New" w:hAnsi="TH SarabunPSK" w:cs="TH SarabunPSK"/>
          <w:color w:val="FF0000"/>
        </w:rPr>
      </w:pPr>
      <w:r w:rsidRPr="00931360">
        <w:rPr>
          <w:rFonts w:ascii="TH SarabunPSK" w:eastAsia="Angsana New" w:hAnsi="TH SarabunPSK" w:cs="TH SarabunPSK"/>
        </w:rPr>
        <w:t>8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เอกสารอ้างอิง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olor w:val="FF0000"/>
          <w:cs/>
        </w:rPr>
        <w:t>การผลิตสื่อวีดีทัศน์เพื่อการประชาสัมพันธ์.สืบค้นเมื่อวันที่</w:t>
      </w:r>
      <w:r w:rsidRPr="00931360">
        <w:rPr>
          <w:rFonts w:ascii="TH SarabunPSK" w:eastAsia="Angsana New" w:hAnsi="TH SarabunPSK" w:cs="TH SarabunPSK"/>
          <w:color w:val="FF0000"/>
        </w:rPr>
        <w:t xml:space="preserve">19 </w:t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สิงหาคม </w:t>
      </w:r>
      <w:r w:rsidRPr="00931360">
        <w:rPr>
          <w:rFonts w:ascii="TH SarabunPSK" w:eastAsia="Angsana New" w:hAnsi="TH SarabunPSK" w:cs="TH SarabunPSK"/>
          <w:color w:val="FF0000"/>
        </w:rPr>
        <w:t xml:space="preserve">2555 </w:t>
      </w:r>
      <w:r w:rsidRPr="00931360">
        <w:rPr>
          <w:rFonts w:ascii="TH SarabunPSK" w:eastAsia="Angsana New" w:hAnsi="TH SarabunPSK" w:cs="TH SarabunPSK"/>
          <w:color w:val="FF0000"/>
          <w:cs/>
        </w:rPr>
        <w:t>จากเว็บไซต์:</w:t>
      </w:r>
    </w:p>
    <w:p w:rsidR="00CC5993" w:rsidRPr="00931360" w:rsidRDefault="00DE4ED3">
      <w:pPr>
        <w:spacing w:after="0"/>
        <w:ind w:firstLine="720"/>
        <w:rPr>
          <w:rFonts w:ascii="TH SarabunPSK" w:eastAsia="Angsana New" w:hAnsi="TH SarabunPSK" w:cs="TH SarabunPSK"/>
          <w:color w:val="FF0000"/>
        </w:rPr>
      </w:pPr>
      <w:hyperlink r:id="rId5"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http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://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www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proofErr w:type="spellStart"/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moe</w:t>
        </w:r>
        <w:proofErr w:type="spellEnd"/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go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proofErr w:type="spellStart"/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th</w:t>
        </w:r>
        <w:proofErr w:type="spellEnd"/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/</w:t>
        </w:r>
        <w:proofErr w:type="spellStart"/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webhr</w:t>
        </w:r>
        <w:proofErr w:type="spellEnd"/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/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index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proofErr w:type="spellStart"/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php?option</w:t>
        </w:r>
        <w:proofErr w:type="spellEnd"/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=</w:t>
        </w:r>
        <w:proofErr w:type="spellStart"/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com_content&amp;view</w:t>
        </w:r>
        <w:proofErr w:type="spellEnd"/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=</w:t>
        </w:r>
        <w:proofErr w:type="spellStart"/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article&amp;id</w:t>
        </w:r>
        <w:proofErr w:type="spellEnd"/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=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102</w:t>
        </w:r>
        <w:r w:rsidR="00931360"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:</w:t>
        </w:r>
        <w:proofErr w:type="spellStart"/>
        <w:r w:rsidR="00931360" w:rsidRPr="00931360">
          <w:rPr>
            <w:rFonts w:ascii="TH SarabunPSK" w:eastAsia="Angsana New" w:hAnsi="TH SarabunPSK" w:cs="TH SarabunPSK"/>
            <w:color w:val="FF0000"/>
            <w:u w:val="single"/>
          </w:rPr>
          <w:t>videof</w:t>
        </w:r>
        <w:proofErr w:type="spellEnd"/>
      </w:hyperlink>
    </w:p>
    <w:p w:rsidR="00CC5993" w:rsidRPr="00931360" w:rsidRDefault="00931360">
      <w:pPr>
        <w:spacing w:after="0"/>
        <w:ind w:firstLine="720"/>
        <w:rPr>
          <w:rFonts w:ascii="TH SarabunPSK" w:eastAsia="Angsana New" w:hAnsi="TH SarabunPSK" w:cs="TH SarabunPSK"/>
          <w:color w:val="FF0000"/>
        </w:rPr>
      </w:pPr>
      <w:proofErr w:type="spellStart"/>
      <w:r w:rsidRPr="00931360">
        <w:rPr>
          <w:rFonts w:ascii="TH SarabunPSK" w:eastAsia="Angsana New" w:hAnsi="TH SarabunPSK" w:cs="TH SarabunPSK"/>
          <w:color w:val="FF0000"/>
        </w:rPr>
        <w:t>orpr&amp;catid</w:t>
      </w:r>
      <w:proofErr w:type="spellEnd"/>
      <w:r w:rsidRPr="00931360">
        <w:rPr>
          <w:rFonts w:ascii="TH SarabunPSK" w:eastAsia="Angsana New" w:hAnsi="TH SarabunPSK" w:cs="TH SarabunPSK"/>
          <w:color w:val="FF0000"/>
          <w:cs/>
        </w:rPr>
        <w:t>=</w:t>
      </w:r>
      <w:proofErr w:type="gramStart"/>
      <w:r w:rsidRPr="00931360">
        <w:rPr>
          <w:rFonts w:ascii="TH SarabunPSK" w:eastAsia="Angsana New" w:hAnsi="TH SarabunPSK" w:cs="TH SarabunPSK"/>
          <w:color w:val="FF0000"/>
        </w:rPr>
        <w:t>35</w:t>
      </w:r>
      <w:r w:rsidRPr="00931360">
        <w:rPr>
          <w:rFonts w:ascii="TH SarabunPSK" w:eastAsia="Angsana New" w:hAnsi="TH SarabunPSK" w:cs="TH SarabunPSK"/>
          <w:color w:val="FF0000"/>
          <w:cs/>
        </w:rPr>
        <w:t>:</w:t>
      </w:r>
      <w:proofErr w:type="spellStart"/>
      <w:r w:rsidRPr="00931360">
        <w:rPr>
          <w:rFonts w:ascii="TH SarabunPSK" w:eastAsia="Angsana New" w:hAnsi="TH SarabunPSK" w:cs="TH SarabunPSK"/>
          <w:color w:val="FF0000"/>
        </w:rPr>
        <w:t>prkm</w:t>
      </w:r>
      <w:proofErr w:type="gramEnd"/>
      <w:r w:rsidRPr="00931360">
        <w:rPr>
          <w:rFonts w:ascii="TH SarabunPSK" w:eastAsia="Angsana New" w:hAnsi="TH SarabunPSK" w:cs="TH SarabunPSK"/>
          <w:color w:val="FF0000"/>
        </w:rPr>
        <w:t>&amp;Itemid</w:t>
      </w:r>
      <w:proofErr w:type="spellEnd"/>
      <w:r w:rsidRPr="00931360">
        <w:rPr>
          <w:rFonts w:ascii="TH SarabunPSK" w:eastAsia="Angsana New" w:hAnsi="TH SarabunPSK" w:cs="TH SarabunPSK"/>
          <w:color w:val="FF0000"/>
          <w:cs/>
        </w:rPr>
        <w:t>=</w:t>
      </w:r>
      <w:r w:rsidRPr="00931360">
        <w:rPr>
          <w:rFonts w:ascii="TH SarabunPSK" w:eastAsia="Angsana New" w:hAnsi="TH SarabunPSK" w:cs="TH SarabunPSK"/>
          <w:color w:val="FF0000"/>
        </w:rPr>
        <w:t>37</w:t>
      </w:r>
    </w:p>
    <w:p w:rsidR="00CC5993" w:rsidRPr="00931360" w:rsidRDefault="00CC5993" w:rsidP="00931360">
      <w:pPr>
        <w:spacing w:after="0" w:line="240" w:lineRule="auto"/>
        <w:rPr>
          <w:rFonts w:ascii="TH SarabunPSK" w:eastAsia="Angsana New" w:hAnsi="TH SarabunPSK" w:cs="TH SarabunPSK"/>
        </w:rPr>
      </w:pPr>
    </w:p>
    <w:p w:rsidR="00931360" w:rsidRDefault="00931360" w:rsidP="00931360">
      <w:pPr>
        <w:spacing w:after="0" w:line="240" w:lineRule="auto"/>
        <w:ind w:left="5040" w:firstLine="720"/>
        <w:jc w:val="center"/>
        <w:rPr>
          <w:rFonts w:ascii="TH SarabunPSK" w:hAnsi="TH SarabunPSK" w:cs="TH SarabunPSK"/>
        </w:rPr>
      </w:pPr>
      <w:r w:rsidRPr="00931360">
        <w:rPr>
          <w:rFonts w:ascii="TH SarabunPSK" w:hAnsi="TH SarabunPSK" w:cs="TH SarabunPSK"/>
          <w:cs/>
        </w:rPr>
        <w:t>ลงชื่อ ..............................................</w:t>
      </w:r>
    </w:p>
    <w:p w:rsidR="00931360" w:rsidRDefault="00931360" w:rsidP="00931360">
      <w:pPr>
        <w:spacing w:after="0" w:line="240" w:lineRule="auto"/>
        <w:ind w:left="5040" w:firstLine="720"/>
        <w:jc w:val="center"/>
        <w:rPr>
          <w:rFonts w:ascii="TH SarabunPSK" w:hAnsi="TH SarabunPSK" w:cs="TH SarabunPSK"/>
        </w:rPr>
      </w:pPr>
      <w:r w:rsidRPr="00931360">
        <w:rPr>
          <w:rFonts w:ascii="TH SarabunPSK" w:hAnsi="TH SarabunPSK" w:cs="TH SarabunPSK"/>
          <w:cs/>
        </w:rPr>
        <w:t>(                                           )</w:t>
      </w:r>
    </w:p>
    <w:p w:rsidR="00CC5993" w:rsidRPr="00931360" w:rsidRDefault="00931360" w:rsidP="00931360">
      <w:pPr>
        <w:spacing w:after="0" w:line="240" w:lineRule="auto"/>
        <w:ind w:left="5760"/>
        <w:jc w:val="center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cs/>
        </w:rPr>
        <w:t>ครูที่ปรึกษาโครงงาน</w:t>
      </w:r>
    </w:p>
    <w:p w:rsidR="00931360" w:rsidRDefault="00931360">
      <w:pPr>
        <w:rPr>
          <w:rFonts w:ascii="TH SarabunPSK" w:hAnsi="TH SarabunPSK" w:cs="TH SarabunPSK"/>
          <w:cs/>
        </w:rPr>
      </w:pPr>
    </w:p>
    <w:p w:rsidR="00931360" w:rsidRDefault="0093136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lastRenderedPageBreak/>
        <w:br w:type="page"/>
      </w:r>
    </w:p>
    <w:p w:rsidR="00CC5993" w:rsidRPr="00931360" w:rsidRDefault="00931360" w:rsidP="00931360">
      <w:pPr>
        <w:jc w:val="center"/>
        <w:rPr>
          <w:rFonts w:ascii="TH SarabunPSK" w:eastAsia="Angsana New" w:hAnsi="TH SarabunPSK" w:cs="TH SarabunPSK"/>
          <w:b/>
        </w:rPr>
      </w:pPr>
      <w:bookmarkStart w:id="1" w:name="_gjdgxs" w:colFirst="0" w:colLast="0"/>
      <w:bookmarkStart w:id="2" w:name="_1t3h5sf" w:colFirst="0" w:colLast="0"/>
      <w:bookmarkStart w:id="3" w:name="_3rdcrjn" w:colFirst="0" w:colLast="0"/>
      <w:bookmarkStart w:id="4" w:name="_26in1rg" w:colFirst="0" w:colLast="0"/>
      <w:bookmarkStart w:id="5" w:name="_lnxbz9" w:colFirst="0" w:colLast="0"/>
      <w:bookmarkEnd w:id="1"/>
      <w:bookmarkEnd w:id="2"/>
      <w:bookmarkEnd w:id="3"/>
      <w:bookmarkEnd w:id="4"/>
      <w:bookmarkEnd w:id="5"/>
      <w:r w:rsidRPr="00931360">
        <w:rPr>
          <w:rFonts w:ascii="TH SarabunPSK" w:hAnsi="TH SarabunPSK" w:cs="TH SarabunPSK"/>
          <w:b/>
          <w:bCs/>
          <w:cs/>
        </w:rPr>
        <w:lastRenderedPageBreak/>
        <w:t>-การออกแบบชิ้นงาน-</w:t>
      </w:r>
    </w:p>
    <w:p w:rsidR="00CC5993" w:rsidRPr="00931360" w:rsidRDefault="00931360">
      <w:pPr>
        <w:jc w:val="center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left:0;text-align:left;margin-left:17pt;margin-top:21pt;width:127.05pt;height:114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CC5993" w:rsidRDefault="00CC599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7" style="position:absolute;left:0;text-align:left;margin-left:195pt;margin-top:21pt;width:127.05pt;height:11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CC5993" w:rsidRDefault="00CC599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4584700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l="0" t="0" r="0" b="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28" style="position:absolute;left:0;text-align:left;margin-left:361pt;margin-top:21pt;width:127.05pt;height:11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CC5993" w:rsidRDefault="00CC599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931360">
      <w:pPr>
        <w:jc w:val="center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0</wp:posOffset>
                </wp:positionV>
                <wp:extent cx="1613535" cy="1455420"/>
                <wp:effectExtent l="0" t="0" r="0" b="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" o:spid="_x0000_s1029" style="position:absolute;left:0;text-align:left;margin-left:17pt;margin-top:0;width:127.05pt;height:114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CC5993" w:rsidRDefault="00CC599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2425700</wp:posOffset>
                </wp:positionH>
                <wp:positionV relativeFrom="paragraph">
                  <wp:posOffset>0</wp:posOffset>
                </wp:positionV>
                <wp:extent cx="1613535" cy="1455420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30" style="position:absolute;left:0;text-align:left;margin-left:191pt;margin-top:0;width:127.05pt;height:114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CC5993" w:rsidRDefault="00CC599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4584700</wp:posOffset>
                </wp:positionH>
                <wp:positionV relativeFrom="paragraph">
                  <wp:posOffset>0</wp:posOffset>
                </wp:positionV>
                <wp:extent cx="1613535" cy="1455420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31" style="position:absolute;left:0;text-align:left;margin-left:361pt;margin-top:0;width:127.05pt;height:114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CC5993" w:rsidRDefault="00CC599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sectPr w:rsidR="00CC5993" w:rsidRPr="00931360" w:rsidSect="00931360">
      <w:pgSz w:w="11906" w:h="16838"/>
      <w:pgMar w:top="1440" w:right="1440" w:bottom="1440" w:left="1440" w:header="720" w:footer="720" w:gutter="0"/>
      <w:pgNumType w:start="1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B1061"/>
    <w:multiLevelType w:val="multilevel"/>
    <w:tmpl w:val="12D0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C43EE"/>
    <w:multiLevelType w:val="multilevel"/>
    <w:tmpl w:val="804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E291C"/>
    <w:multiLevelType w:val="multilevel"/>
    <w:tmpl w:val="C014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70512"/>
    <w:multiLevelType w:val="multilevel"/>
    <w:tmpl w:val="62E8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04963"/>
    <w:multiLevelType w:val="multilevel"/>
    <w:tmpl w:val="1886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47EF"/>
    <w:multiLevelType w:val="multilevel"/>
    <w:tmpl w:val="D546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A4C8A"/>
    <w:multiLevelType w:val="multilevel"/>
    <w:tmpl w:val="4480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77E85"/>
    <w:multiLevelType w:val="multilevel"/>
    <w:tmpl w:val="05BC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436D9"/>
    <w:multiLevelType w:val="multilevel"/>
    <w:tmpl w:val="E48E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E41EDB"/>
    <w:multiLevelType w:val="multilevel"/>
    <w:tmpl w:val="03CA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34105D"/>
    <w:multiLevelType w:val="multilevel"/>
    <w:tmpl w:val="0A34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B343A9"/>
    <w:multiLevelType w:val="multilevel"/>
    <w:tmpl w:val="CB3E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525736"/>
    <w:multiLevelType w:val="multilevel"/>
    <w:tmpl w:val="E6D6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D6149C"/>
    <w:multiLevelType w:val="multilevel"/>
    <w:tmpl w:val="A284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263412"/>
    <w:multiLevelType w:val="multilevel"/>
    <w:tmpl w:val="C0AA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9C1A9E"/>
    <w:multiLevelType w:val="multilevel"/>
    <w:tmpl w:val="BCB6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761BF7"/>
    <w:multiLevelType w:val="multilevel"/>
    <w:tmpl w:val="121E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40853"/>
    <w:multiLevelType w:val="multilevel"/>
    <w:tmpl w:val="2D9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2D4ACA"/>
    <w:multiLevelType w:val="multilevel"/>
    <w:tmpl w:val="CEDA0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5E50EF"/>
    <w:multiLevelType w:val="multilevel"/>
    <w:tmpl w:val="4B22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3E06C0"/>
    <w:multiLevelType w:val="multilevel"/>
    <w:tmpl w:val="6D8A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F5C11"/>
    <w:multiLevelType w:val="multilevel"/>
    <w:tmpl w:val="A4CA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3"/>
  </w:num>
  <w:num w:numId="3">
    <w:abstractNumId w:val="9"/>
  </w:num>
  <w:num w:numId="4">
    <w:abstractNumId w:val="0"/>
  </w:num>
  <w:num w:numId="5">
    <w:abstractNumId w:val="1"/>
  </w:num>
  <w:num w:numId="6">
    <w:abstractNumId w:val="11"/>
  </w:num>
  <w:num w:numId="7">
    <w:abstractNumId w:val="17"/>
  </w:num>
  <w:num w:numId="8">
    <w:abstractNumId w:val="19"/>
  </w:num>
  <w:num w:numId="9">
    <w:abstractNumId w:val="16"/>
  </w:num>
  <w:num w:numId="10">
    <w:abstractNumId w:val="4"/>
  </w:num>
  <w:num w:numId="11">
    <w:abstractNumId w:val="8"/>
  </w:num>
  <w:num w:numId="12">
    <w:abstractNumId w:val="5"/>
  </w:num>
  <w:num w:numId="13">
    <w:abstractNumId w:val="10"/>
  </w:num>
  <w:num w:numId="14">
    <w:abstractNumId w:val="3"/>
  </w:num>
  <w:num w:numId="15">
    <w:abstractNumId w:val="20"/>
  </w:num>
  <w:num w:numId="16">
    <w:abstractNumId w:val="12"/>
  </w:num>
  <w:num w:numId="17">
    <w:abstractNumId w:val="18"/>
  </w:num>
  <w:num w:numId="18">
    <w:abstractNumId w:val="15"/>
  </w:num>
  <w:num w:numId="19">
    <w:abstractNumId w:val="14"/>
  </w:num>
  <w:num w:numId="20">
    <w:abstractNumId w:val="6"/>
  </w:num>
  <w:num w:numId="21">
    <w:abstractNumId w:val="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93"/>
    <w:rsid w:val="00307FF0"/>
    <w:rsid w:val="003F206C"/>
    <w:rsid w:val="00931360"/>
    <w:rsid w:val="00B812A6"/>
    <w:rsid w:val="00CC5993"/>
    <w:rsid w:val="00DE4ED3"/>
    <w:rsid w:val="00F7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69D3"/>
  <w15:docId w15:val="{1A68E71B-AFE7-4C2C-B1AC-3BD426B3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ngsanaUPC" w:eastAsia="AngsanaUPC" w:hAnsi="AngsanaUPC" w:cs="AngsanaUPC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F70447"/>
    <w:rPr>
      <w:rFonts w:ascii="Times New Roman" w:hAnsi="Times New Roman" w:cs="Angsana New"/>
      <w:sz w:val="24"/>
      <w:szCs w:val="30"/>
    </w:rPr>
  </w:style>
  <w:style w:type="character" w:styleId="a7">
    <w:name w:val="Strong"/>
    <w:basedOn w:val="a0"/>
    <w:uiPriority w:val="22"/>
    <w:qFormat/>
    <w:rsid w:val="00307F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e.go.th/webhr/index.php?option=com_content&amp;view=article&amp;id=102:video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2594</Words>
  <Characters>14789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Advice_Kcs</dc:creator>
  <cp:lastModifiedBy>Advice_Kcs</cp:lastModifiedBy>
  <cp:revision>2</cp:revision>
  <dcterms:created xsi:type="dcterms:W3CDTF">2024-12-20T04:39:00Z</dcterms:created>
  <dcterms:modified xsi:type="dcterms:W3CDTF">2024-12-20T04:39:00Z</dcterms:modified>
</cp:coreProperties>
</file>